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901" w:rsidRPr="006759F8" w:rsidRDefault="000F7901" w:rsidP="000F7901">
      <w:pPr>
        <w:jc w:val="right"/>
        <w:rPr>
          <w:rFonts w:ascii="Arial" w:hAnsi="Arial" w:cs="Arial"/>
          <w:sz w:val="24"/>
          <w:szCs w:val="24"/>
          <w:lang w:val="ru-RU"/>
        </w:rPr>
      </w:pPr>
      <w:r w:rsidRPr="006759F8">
        <w:rPr>
          <w:rFonts w:ascii="Arial" w:hAnsi="Arial" w:cs="Arial"/>
          <w:sz w:val="24"/>
          <w:szCs w:val="24"/>
          <w:lang w:val="ru-RU"/>
        </w:rPr>
        <w:t xml:space="preserve">Приложение к решению </w:t>
      </w:r>
    </w:p>
    <w:p w:rsidR="000F7901" w:rsidRPr="006759F8" w:rsidRDefault="000F7901" w:rsidP="000F7901">
      <w:pPr>
        <w:jc w:val="right"/>
        <w:rPr>
          <w:rFonts w:ascii="Arial" w:hAnsi="Arial" w:cs="Arial"/>
          <w:sz w:val="24"/>
          <w:szCs w:val="24"/>
          <w:lang w:val="ru-RU"/>
        </w:rPr>
      </w:pPr>
      <w:r w:rsidRPr="006759F8">
        <w:rPr>
          <w:rFonts w:ascii="Arial" w:hAnsi="Arial" w:cs="Arial"/>
          <w:sz w:val="24"/>
          <w:szCs w:val="24"/>
          <w:lang w:val="ru-RU"/>
        </w:rPr>
        <w:t xml:space="preserve">Думы Колпашевского района </w:t>
      </w:r>
    </w:p>
    <w:p w:rsidR="000F7901" w:rsidRPr="006759F8" w:rsidRDefault="000F7901" w:rsidP="000F7901">
      <w:pPr>
        <w:jc w:val="right"/>
        <w:rPr>
          <w:rFonts w:ascii="Arial" w:hAnsi="Arial" w:cs="Arial"/>
          <w:sz w:val="24"/>
          <w:szCs w:val="24"/>
          <w:lang w:val="ru-RU"/>
        </w:rPr>
      </w:pPr>
      <w:r w:rsidRPr="006759F8">
        <w:rPr>
          <w:rFonts w:ascii="Arial" w:hAnsi="Arial" w:cs="Arial"/>
          <w:sz w:val="24"/>
          <w:szCs w:val="24"/>
          <w:lang w:val="ru-RU"/>
        </w:rPr>
        <w:t>от 27.07.2026 № 94</w:t>
      </w:r>
    </w:p>
    <w:p w:rsidR="000F7901" w:rsidRDefault="000F7901" w:rsidP="000F7901">
      <w:pPr>
        <w:jc w:val="both"/>
        <w:rPr>
          <w:rFonts w:ascii="Arial" w:hAnsi="Arial" w:cs="Arial"/>
          <w:lang w:val="ru-RU"/>
        </w:rPr>
      </w:pPr>
    </w:p>
    <w:p w:rsidR="000F7901" w:rsidRPr="00DD174F" w:rsidRDefault="000F7901" w:rsidP="000F7901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DD174F">
        <w:rPr>
          <w:rFonts w:ascii="Arial" w:hAnsi="Arial" w:cs="Arial"/>
          <w:sz w:val="24"/>
          <w:szCs w:val="24"/>
          <w:lang w:val="ru-RU"/>
        </w:rPr>
        <w:t>Положение</w:t>
      </w:r>
    </w:p>
    <w:p w:rsidR="000F7901" w:rsidRDefault="000F7901" w:rsidP="000F7901">
      <w:pPr>
        <w:jc w:val="center"/>
        <w:rPr>
          <w:rFonts w:ascii="Arial" w:hAnsi="Arial" w:cs="Arial"/>
          <w:lang w:val="ru-RU"/>
        </w:rPr>
      </w:pPr>
      <w:r w:rsidRPr="00DD174F">
        <w:rPr>
          <w:rFonts w:ascii="Arial" w:hAnsi="Arial" w:cs="Arial"/>
          <w:sz w:val="24"/>
          <w:szCs w:val="24"/>
          <w:lang w:val="ru-RU"/>
        </w:rPr>
        <w:t>Об утверждении Положения о порядке учета предложений по проекту устава муниципального образования «Колпашевский район», проекту решения Думы Колпашевского района о внесении изменений и дополнений в устав муниципального образования «Колпашевский район» и об участии граждан в обсуждении проекта устава муниципального образования «Колпашевский район» и решения Думы Колпашевского района о внесении изменений и дополнений в устав муниципального образования «Колпашевский район</w:t>
      </w:r>
      <w:r>
        <w:rPr>
          <w:rFonts w:ascii="Arial" w:hAnsi="Arial" w:cs="Arial"/>
          <w:sz w:val="24"/>
          <w:szCs w:val="24"/>
          <w:lang w:val="ru-RU"/>
        </w:rPr>
        <w:t>»</w:t>
      </w:r>
    </w:p>
    <w:p w:rsidR="000F7901" w:rsidRPr="00DD174F" w:rsidRDefault="000F7901" w:rsidP="000F7901">
      <w:pPr>
        <w:ind w:firstLine="720"/>
        <w:jc w:val="center"/>
        <w:rPr>
          <w:rFonts w:ascii="Arial" w:hAnsi="Arial" w:cs="Arial"/>
          <w:sz w:val="24"/>
          <w:szCs w:val="24"/>
          <w:lang w:val="ru-RU"/>
        </w:rPr>
      </w:pPr>
    </w:p>
    <w:p w:rsidR="000F7901" w:rsidRPr="00216103" w:rsidRDefault="000F7901" w:rsidP="000F7901">
      <w:pPr>
        <w:ind w:firstLine="7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  <w:lang w:val="ru-RU"/>
        </w:rPr>
        <w:t xml:space="preserve">. </w:t>
      </w:r>
      <w:r w:rsidRPr="00216103">
        <w:rPr>
          <w:rFonts w:ascii="Arial" w:hAnsi="Arial" w:cs="Arial"/>
          <w:sz w:val="24"/>
          <w:szCs w:val="24"/>
          <w:lang w:val="ru-RU"/>
        </w:rPr>
        <w:t>Общие положения</w:t>
      </w:r>
    </w:p>
    <w:p w:rsidR="000F7901" w:rsidRPr="00216103" w:rsidRDefault="000F7901" w:rsidP="000F7901">
      <w:pPr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1. </w:t>
      </w:r>
      <w:r w:rsidRPr="00216103">
        <w:rPr>
          <w:rFonts w:ascii="Arial" w:hAnsi="Arial" w:cs="Arial"/>
          <w:sz w:val="24"/>
          <w:szCs w:val="24"/>
          <w:lang w:val="ru-RU"/>
        </w:rPr>
        <w:t xml:space="preserve">Настоящее Положение разработано 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и устанавливает порядок учета предложений по проекту устава муниципального образования «Колпашевский район», проекту решения Думы Колпашевского района о внесении изменений и дополнений в устав муниципального образования «Колпашевский район» и об участии граждан в обсуждении </w:t>
      </w:r>
      <w:r>
        <w:rPr>
          <w:rFonts w:ascii="Arial" w:hAnsi="Arial" w:cs="Arial"/>
          <w:sz w:val="24"/>
          <w:szCs w:val="24"/>
          <w:lang w:val="ru-RU"/>
        </w:rPr>
        <w:t xml:space="preserve">проекта устава муниципального образования «Колпашевский район», </w:t>
      </w:r>
      <w:r w:rsidRPr="00216103">
        <w:rPr>
          <w:rFonts w:ascii="Arial" w:hAnsi="Arial" w:cs="Arial"/>
          <w:sz w:val="24"/>
          <w:szCs w:val="24"/>
          <w:lang w:val="ru-RU"/>
        </w:rPr>
        <w:t xml:space="preserve">проекта решения Думы Колпашевского района о внесении изменений и дополнений в устав муниципального образования «Колпашевский район» (далее – проект). </w:t>
      </w:r>
    </w:p>
    <w:p w:rsidR="000F7901" w:rsidRPr="00216103" w:rsidRDefault="000F7901" w:rsidP="000F7901">
      <w:pPr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0F7901" w:rsidRDefault="000F7901" w:rsidP="000F7901">
      <w:pPr>
        <w:ind w:firstLine="7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>II</w:t>
      </w:r>
      <w:r w:rsidRPr="001E3F46">
        <w:rPr>
          <w:rFonts w:ascii="Arial" w:hAnsi="Arial" w:cs="Arial"/>
          <w:sz w:val="24"/>
          <w:szCs w:val="24"/>
          <w:lang w:val="ru-RU"/>
        </w:rPr>
        <w:t>.</w:t>
      </w:r>
      <w:r w:rsidRPr="00216103">
        <w:rPr>
          <w:rFonts w:ascii="Arial" w:hAnsi="Arial" w:cs="Arial"/>
          <w:sz w:val="24"/>
          <w:szCs w:val="24"/>
          <w:lang w:val="ru-RU"/>
        </w:rPr>
        <w:t xml:space="preserve"> Порядок учета предложений по проекту</w:t>
      </w:r>
      <w:r>
        <w:rPr>
          <w:rFonts w:ascii="Arial" w:hAnsi="Arial" w:cs="Arial"/>
          <w:sz w:val="24"/>
          <w:szCs w:val="24"/>
          <w:lang w:val="ru-RU"/>
        </w:rPr>
        <w:t>:</w:t>
      </w:r>
    </w:p>
    <w:p w:rsidR="000F7901" w:rsidRDefault="000F7901" w:rsidP="000F7901">
      <w:pPr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 </w:t>
      </w:r>
      <w:r w:rsidRPr="00216103">
        <w:rPr>
          <w:rFonts w:ascii="Arial" w:hAnsi="Arial" w:cs="Arial"/>
          <w:sz w:val="24"/>
          <w:szCs w:val="24"/>
          <w:lang w:val="ru-RU"/>
        </w:rPr>
        <w:t>Предложения по проекту направляются в Администрацию Колпашевского района и подлежат регистрации в порядке, установленном для регистрации входящих документов</w:t>
      </w:r>
      <w:r>
        <w:rPr>
          <w:rFonts w:ascii="Arial" w:hAnsi="Arial" w:cs="Arial"/>
          <w:sz w:val="24"/>
          <w:szCs w:val="24"/>
          <w:lang w:val="ru-RU"/>
        </w:rPr>
        <w:t>, установленном в соответствующем органе</w:t>
      </w:r>
      <w:r w:rsidRPr="00216103">
        <w:rPr>
          <w:rFonts w:ascii="Arial" w:hAnsi="Arial" w:cs="Arial"/>
          <w:sz w:val="24"/>
          <w:szCs w:val="24"/>
          <w:lang w:val="ru-RU"/>
        </w:rPr>
        <w:t>.</w:t>
      </w:r>
    </w:p>
    <w:p w:rsidR="000F7901" w:rsidRPr="00216103" w:rsidRDefault="000F7901" w:rsidP="000F7901">
      <w:pPr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3. Форма предложения должна соответствовать форме, установленной Положением о </w:t>
      </w:r>
      <w:r w:rsidRPr="001E3F46">
        <w:rPr>
          <w:rFonts w:ascii="Arial" w:hAnsi="Arial" w:cs="Arial"/>
          <w:sz w:val="24"/>
          <w:szCs w:val="24"/>
          <w:lang w:val="ru-RU"/>
        </w:rPr>
        <w:t>порядке назначения и проведения публичных слушаний в муниципальном образовании «Колпашевский район» по вопросам, не связанным с осуществлением градостроительной деятельности</w:t>
      </w:r>
      <w:r>
        <w:rPr>
          <w:rFonts w:ascii="Arial" w:hAnsi="Arial" w:cs="Arial"/>
          <w:sz w:val="24"/>
          <w:szCs w:val="24"/>
          <w:lang w:val="ru-RU"/>
        </w:rPr>
        <w:t>, утвержденным решением Думы Колпашевского района.</w:t>
      </w:r>
    </w:p>
    <w:p w:rsidR="000F7901" w:rsidRPr="00216103" w:rsidRDefault="000F7901" w:rsidP="000F7901">
      <w:pPr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4. </w:t>
      </w:r>
      <w:r w:rsidRPr="00216103">
        <w:rPr>
          <w:rFonts w:ascii="Arial" w:hAnsi="Arial" w:cs="Arial"/>
          <w:sz w:val="24"/>
          <w:szCs w:val="24"/>
          <w:lang w:val="ru-RU"/>
        </w:rPr>
        <w:t>Анонимные предложения</w:t>
      </w:r>
      <w:r>
        <w:rPr>
          <w:rFonts w:ascii="Arial" w:hAnsi="Arial" w:cs="Arial"/>
          <w:sz w:val="24"/>
          <w:szCs w:val="24"/>
          <w:lang w:val="ru-RU"/>
        </w:rPr>
        <w:t xml:space="preserve">, предложения не соответствующие установленной форме, </w:t>
      </w:r>
      <w:r w:rsidRPr="00216103">
        <w:rPr>
          <w:rFonts w:ascii="Arial" w:hAnsi="Arial" w:cs="Arial"/>
          <w:sz w:val="24"/>
          <w:szCs w:val="24"/>
          <w:lang w:val="ru-RU"/>
        </w:rPr>
        <w:t>регистрации и рассмотрению не подлежат.</w:t>
      </w:r>
    </w:p>
    <w:p w:rsidR="000F7901" w:rsidRPr="00216103" w:rsidRDefault="000F7901" w:rsidP="000F7901">
      <w:pPr>
        <w:ind w:firstLine="720"/>
        <w:jc w:val="both"/>
        <w:rPr>
          <w:rFonts w:ascii="Arial" w:hAnsi="Arial" w:cs="Arial"/>
          <w:sz w:val="24"/>
          <w:szCs w:val="24"/>
          <w:highlight w:val="yellow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5. </w:t>
      </w:r>
      <w:r w:rsidRPr="00216103">
        <w:rPr>
          <w:rFonts w:ascii="Arial" w:hAnsi="Arial" w:cs="Arial"/>
          <w:sz w:val="24"/>
          <w:szCs w:val="24"/>
          <w:lang w:val="ru-RU"/>
        </w:rPr>
        <w:t>Предложения по проекту принимаются в установленные лицом, назначившим публичные слушания по проекту, сроки для внесения замечаний и предложений по проекту</w:t>
      </w:r>
      <w:r>
        <w:rPr>
          <w:rFonts w:ascii="Arial" w:hAnsi="Arial" w:cs="Arial"/>
          <w:sz w:val="24"/>
          <w:szCs w:val="24"/>
          <w:lang w:val="ru-RU"/>
        </w:rPr>
        <w:t xml:space="preserve"> для рассмотрения на публичных слушаниях</w:t>
      </w:r>
      <w:r w:rsidRPr="00216103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0F7901" w:rsidRDefault="000F7901" w:rsidP="000F7901">
      <w:pPr>
        <w:ind w:firstLine="720"/>
        <w:jc w:val="center"/>
        <w:rPr>
          <w:rFonts w:ascii="Arial" w:hAnsi="Arial" w:cs="Arial"/>
          <w:sz w:val="24"/>
          <w:szCs w:val="24"/>
          <w:lang w:val="ru-RU"/>
        </w:rPr>
      </w:pPr>
    </w:p>
    <w:p w:rsidR="000F7901" w:rsidRPr="00216103" w:rsidRDefault="000F7901" w:rsidP="000F7901">
      <w:pPr>
        <w:ind w:firstLine="72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             </w:t>
      </w:r>
      <w:r>
        <w:rPr>
          <w:rFonts w:ascii="Arial" w:hAnsi="Arial" w:cs="Arial"/>
          <w:sz w:val="24"/>
          <w:szCs w:val="24"/>
        </w:rPr>
        <w:t>III</w:t>
      </w:r>
      <w:r w:rsidRPr="001E3F46">
        <w:rPr>
          <w:rFonts w:ascii="Arial" w:hAnsi="Arial" w:cs="Arial"/>
          <w:sz w:val="24"/>
          <w:szCs w:val="24"/>
          <w:lang w:val="ru-RU"/>
        </w:rPr>
        <w:t>.</w:t>
      </w:r>
      <w:r w:rsidRPr="00216103">
        <w:rPr>
          <w:rFonts w:ascii="Arial" w:hAnsi="Arial" w:cs="Arial"/>
          <w:sz w:val="24"/>
          <w:szCs w:val="24"/>
          <w:lang w:val="ru-RU"/>
        </w:rPr>
        <w:t xml:space="preserve"> Порядок участия граждан в обсуждении проекта</w:t>
      </w:r>
      <w:r>
        <w:rPr>
          <w:rFonts w:ascii="Arial" w:hAnsi="Arial" w:cs="Arial"/>
          <w:sz w:val="24"/>
          <w:szCs w:val="24"/>
          <w:lang w:val="ru-RU"/>
        </w:rPr>
        <w:t>:</w:t>
      </w:r>
    </w:p>
    <w:p w:rsidR="000F7901" w:rsidRDefault="000F7901" w:rsidP="000F7901">
      <w:pPr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E43EED">
        <w:rPr>
          <w:rFonts w:ascii="Arial" w:hAnsi="Arial" w:cs="Arial"/>
          <w:sz w:val="24"/>
          <w:szCs w:val="24"/>
          <w:lang w:val="ru-RU"/>
        </w:rPr>
        <w:t>6.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216103">
        <w:rPr>
          <w:rFonts w:ascii="Arial" w:hAnsi="Arial" w:cs="Arial"/>
          <w:sz w:val="24"/>
          <w:szCs w:val="24"/>
          <w:lang w:val="ru-RU"/>
        </w:rPr>
        <w:t>Граждане участвуют в обсуждении проекта в форме публичных слушаний</w:t>
      </w:r>
      <w:r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0F7901" w:rsidRDefault="000F7901" w:rsidP="000F7901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7.</w:t>
      </w:r>
      <w:r w:rsidRPr="00216103">
        <w:rPr>
          <w:rFonts w:ascii="Arial" w:hAnsi="Arial" w:cs="Arial"/>
          <w:sz w:val="24"/>
          <w:szCs w:val="24"/>
          <w:lang w:val="ru-RU"/>
        </w:rPr>
        <w:t xml:space="preserve"> </w:t>
      </w:r>
      <w:r w:rsidRPr="00E43EED">
        <w:rPr>
          <w:rFonts w:ascii="Arial" w:hAnsi="Arial" w:cs="Arial"/>
          <w:sz w:val="24"/>
          <w:szCs w:val="24"/>
          <w:lang w:val="ru-RU"/>
        </w:rPr>
        <w:t>Решения публичных слушаний носят для органов местного самоуправ</w:t>
      </w:r>
      <w:r>
        <w:rPr>
          <w:rFonts w:ascii="Arial" w:hAnsi="Arial" w:cs="Arial"/>
          <w:sz w:val="24"/>
          <w:szCs w:val="24"/>
          <w:lang w:val="ru-RU"/>
        </w:rPr>
        <w:t>ления рекомендательный характер</w:t>
      </w:r>
      <w:r w:rsidRPr="00216103">
        <w:rPr>
          <w:rFonts w:ascii="Arial" w:hAnsi="Arial" w:cs="Arial"/>
          <w:sz w:val="24"/>
          <w:szCs w:val="24"/>
          <w:lang w:val="ru-RU"/>
        </w:rPr>
        <w:t>.</w:t>
      </w:r>
    </w:p>
    <w:p w:rsidR="006032F7" w:rsidRPr="000F7901" w:rsidRDefault="006032F7">
      <w:pPr>
        <w:rPr>
          <w:lang w:val="ru-RU"/>
        </w:rPr>
      </w:pPr>
      <w:bookmarkStart w:id="0" w:name="_GoBack"/>
      <w:bookmarkEnd w:id="0"/>
    </w:p>
    <w:sectPr w:rsidR="006032F7" w:rsidRPr="000F7901" w:rsidSect="00AB0F4D">
      <w:headerReference w:type="default" r:id="rId4"/>
      <w:footerReference w:type="default" r:id="rId5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D9F" w:rsidRDefault="000F7901">
    <w:pPr>
      <w:pStyle w:val="a5"/>
      <w:jc w:val="center"/>
      <w:rPr>
        <w:lang w:val="ru-RU"/>
      </w:rPr>
    </w:pPr>
  </w:p>
  <w:p w:rsidR="00B24D9F" w:rsidRDefault="000F7901" w:rsidP="00B24D9F">
    <w:pPr>
      <w:pStyle w:val="a5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CC3" w:rsidRDefault="000F7901">
    <w:pPr>
      <w:pStyle w:val="a3"/>
      <w:jc w:val="center"/>
    </w:pPr>
    <w:r>
      <w:fldChar w:fldCharType="begin"/>
    </w:r>
    <w:r>
      <w:instrText>PAGE</w:instrText>
    </w:r>
    <w:r>
      <w:instrText xml:space="preserve">   \* MERGEFORMAT</w:instrText>
    </w:r>
    <w:r>
      <w:fldChar w:fldCharType="separate"/>
    </w:r>
    <w:r w:rsidRPr="00EB44F6">
      <w:rPr>
        <w:noProof/>
        <w:lang w:val="ru-RU"/>
      </w:rPr>
      <w:t>2</w:t>
    </w:r>
    <w:r>
      <w:fldChar w:fldCharType="end"/>
    </w:r>
  </w:p>
  <w:p w:rsidR="00912CC3" w:rsidRDefault="000F79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901"/>
    <w:rsid w:val="000F7901"/>
    <w:rsid w:val="0060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418C6-D95D-4B7E-82C9-5141E38C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9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901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0F790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0F7901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0F7901"/>
    <w:rPr>
      <w:rFonts w:ascii="Times New Roman" w:eastAsia="Times New Roman" w:hAnsi="Times New Roman" w:cs="Times New Roman"/>
      <w:sz w:val="20"/>
      <w:szCs w:val="20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Чертищева Ксения Викторовна</dc:creator>
  <cp:keywords/>
  <dc:description/>
  <cp:lastModifiedBy>Чертищева Ксения Викторовна</cp:lastModifiedBy>
  <cp:revision>1</cp:revision>
  <dcterms:created xsi:type="dcterms:W3CDTF">2026-08-06T07:00:00Z</dcterms:created>
  <dcterms:modified xsi:type="dcterms:W3CDTF">2026-08-06T07:00:00Z</dcterms:modified>
</cp:coreProperties>
</file>