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17" w:rsidRPr="00FC6CD9" w:rsidRDefault="00BD4A17" w:rsidP="005E092A">
      <w:pPr>
        <w:rPr>
          <w:sz w:val="28"/>
          <w:szCs w:val="28"/>
        </w:rPr>
      </w:pPr>
    </w:p>
    <w:p w:rsidR="00BD4A17" w:rsidRPr="00B90C74" w:rsidRDefault="00BD4A17" w:rsidP="00BD4A17">
      <w:pPr>
        <w:jc w:val="center"/>
        <w:rPr>
          <w:b/>
          <w:sz w:val="28"/>
          <w:szCs w:val="28"/>
        </w:rPr>
      </w:pPr>
      <w:r w:rsidRPr="00B90C74">
        <w:rPr>
          <w:b/>
          <w:sz w:val="28"/>
          <w:szCs w:val="28"/>
        </w:rPr>
        <w:t>Таблица</w:t>
      </w:r>
    </w:p>
    <w:p w:rsidR="00BD4A17" w:rsidRDefault="00BD4A17" w:rsidP="00FC6CD9">
      <w:pPr>
        <w:jc w:val="center"/>
        <w:rPr>
          <w:b/>
          <w:sz w:val="28"/>
          <w:szCs w:val="28"/>
        </w:rPr>
      </w:pPr>
      <w:r w:rsidRPr="00B90C74">
        <w:rPr>
          <w:b/>
          <w:sz w:val="28"/>
          <w:szCs w:val="28"/>
        </w:rPr>
        <w:t>повышения значений показателей доступности для инвалидов объектов и услуг</w:t>
      </w:r>
    </w:p>
    <w:p w:rsidR="005E092A" w:rsidRPr="00B90C74" w:rsidRDefault="005E092A" w:rsidP="00FC6CD9">
      <w:pPr>
        <w:jc w:val="center"/>
        <w:rPr>
          <w:b/>
          <w:sz w:val="28"/>
          <w:szCs w:val="28"/>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9"/>
        <w:gridCol w:w="3866"/>
        <w:gridCol w:w="1407"/>
        <w:gridCol w:w="1059"/>
        <w:gridCol w:w="1114"/>
        <w:gridCol w:w="1114"/>
        <w:gridCol w:w="1114"/>
        <w:gridCol w:w="1099"/>
        <w:gridCol w:w="3199"/>
      </w:tblGrid>
      <w:tr w:rsidR="00BA6CE7" w:rsidRPr="00B90C74" w:rsidTr="0030745D">
        <w:trPr>
          <w:trHeight w:val="274"/>
        </w:trPr>
        <w:tc>
          <w:tcPr>
            <w:tcW w:w="183" w:type="pct"/>
            <w:gridSpan w:val="2"/>
            <w:vMerge w:val="restar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b/>
                <w:lang w:eastAsia="en-US"/>
              </w:rPr>
            </w:pPr>
            <w:r w:rsidRPr="00B90C74">
              <w:rPr>
                <w:rFonts w:eastAsia="Calibri"/>
                <w:b/>
                <w:sz w:val="22"/>
                <w:szCs w:val="22"/>
                <w:lang w:val="en-US" w:eastAsia="en-US"/>
              </w:rPr>
              <w:t>N</w:t>
            </w:r>
            <w:r w:rsidRPr="00B90C74">
              <w:rPr>
                <w:rFonts w:eastAsia="Calibri"/>
                <w:b/>
                <w:sz w:val="22"/>
                <w:szCs w:val="22"/>
                <w:lang w:eastAsia="en-US"/>
              </w:rPr>
              <w:t xml:space="preserve"> п/п</w:t>
            </w:r>
          </w:p>
        </w:tc>
        <w:tc>
          <w:tcPr>
            <w:tcW w:w="1333" w:type="pct"/>
            <w:vMerge w:val="restar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b/>
                <w:lang w:eastAsia="en-US"/>
              </w:rPr>
            </w:pPr>
            <w:r w:rsidRPr="00B90C74">
              <w:rPr>
                <w:rFonts w:eastAsia="Calibri"/>
                <w:b/>
                <w:sz w:val="22"/>
                <w:szCs w:val="22"/>
                <w:lang w:eastAsia="en-US"/>
              </w:rPr>
              <w:t>Наименование показателя доступности для инвалидов объектов и услуг</w:t>
            </w:r>
          </w:p>
        </w:tc>
        <w:tc>
          <w:tcPr>
            <w:tcW w:w="485" w:type="pct"/>
            <w:vMerge w:val="restar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b/>
                <w:lang w:eastAsia="en-US"/>
              </w:rPr>
            </w:pPr>
            <w:r w:rsidRPr="00B90C74">
              <w:rPr>
                <w:rFonts w:eastAsia="Calibri"/>
                <w:b/>
                <w:sz w:val="22"/>
                <w:szCs w:val="22"/>
                <w:lang w:eastAsia="en-US"/>
              </w:rPr>
              <w:t>Единица измерения</w:t>
            </w:r>
          </w:p>
        </w:tc>
        <w:tc>
          <w:tcPr>
            <w:tcW w:w="1896" w:type="pct"/>
            <w:gridSpan w:val="5"/>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rFonts w:eastAsia="Calibri"/>
                <w:b/>
                <w:lang w:eastAsia="en-US"/>
              </w:rPr>
            </w:pPr>
            <w:r w:rsidRPr="00B90C74">
              <w:rPr>
                <w:rFonts w:eastAsia="Calibri"/>
                <w:b/>
                <w:sz w:val="22"/>
                <w:szCs w:val="22"/>
                <w:lang w:eastAsia="en-US"/>
              </w:rPr>
              <w:t>Значения показателей</w:t>
            </w:r>
          </w:p>
        </w:tc>
        <w:tc>
          <w:tcPr>
            <w:tcW w:w="1103" w:type="pct"/>
            <w:vMerge w:val="restar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b/>
                <w:lang w:eastAsia="en-US"/>
              </w:rPr>
            </w:pPr>
            <w:r w:rsidRPr="00B90C74">
              <w:rPr>
                <w:rFonts w:eastAsia="Calibri"/>
                <w:b/>
                <w:sz w:val="22"/>
                <w:szCs w:val="22"/>
                <w:lang w:eastAsia="en-US"/>
              </w:rPr>
              <w:t>Структурное подразделение (должностное лицо), ответственное за мониторинг и достижение запланированных значений показателей доступности для инвалидов объектов и услуг</w:t>
            </w:r>
          </w:p>
        </w:tc>
      </w:tr>
      <w:tr w:rsidR="00BA6CE7" w:rsidRPr="00B90C74" w:rsidTr="00AE0D68">
        <w:trPr>
          <w:trHeight w:val="157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D4A17" w:rsidRPr="00B90C74" w:rsidRDefault="00BD4A17" w:rsidP="00484A41">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A17" w:rsidRPr="00B90C74" w:rsidRDefault="00BD4A17" w:rsidP="00484A41">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A17" w:rsidRPr="00B90C74" w:rsidRDefault="00BD4A17" w:rsidP="00484A41">
            <w:pPr>
              <w:rPr>
                <w:b/>
                <w:lang w:eastAsia="en-US"/>
              </w:rPr>
            </w:pP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30745D">
            <w:pPr>
              <w:rPr>
                <w:lang w:eastAsia="en-US"/>
              </w:rPr>
            </w:pPr>
            <w:r w:rsidRPr="00171D6D">
              <w:rPr>
                <w:rFonts w:eastAsia="Calibri"/>
                <w:sz w:val="22"/>
                <w:szCs w:val="22"/>
                <w:lang w:eastAsia="en-US"/>
              </w:rPr>
              <w:t>201</w:t>
            </w:r>
            <w:r w:rsidR="0030745D" w:rsidRPr="00171D6D">
              <w:rPr>
                <w:rFonts w:eastAsia="Calibri"/>
                <w:sz w:val="22"/>
                <w:szCs w:val="22"/>
                <w:lang w:eastAsia="en-US"/>
              </w:rPr>
              <w:t>7</w:t>
            </w:r>
            <w:r w:rsidRPr="00171D6D">
              <w:rPr>
                <w:rFonts w:eastAsia="Calibri"/>
                <w:sz w:val="22"/>
                <w:szCs w:val="22"/>
                <w:lang w:eastAsia="en-US"/>
              </w:rPr>
              <w:t xml:space="preserve"> год</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30745D">
            <w:pPr>
              <w:rPr>
                <w:lang w:eastAsia="en-US"/>
              </w:rPr>
            </w:pPr>
            <w:r w:rsidRPr="00171D6D">
              <w:rPr>
                <w:rFonts w:eastAsia="Calibri"/>
                <w:sz w:val="22"/>
                <w:szCs w:val="22"/>
                <w:lang w:eastAsia="en-US"/>
              </w:rPr>
              <w:t>201</w:t>
            </w:r>
            <w:r w:rsidR="0030745D" w:rsidRPr="00171D6D">
              <w:rPr>
                <w:rFonts w:eastAsia="Calibri"/>
                <w:sz w:val="22"/>
                <w:szCs w:val="22"/>
                <w:lang w:eastAsia="en-US"/>
              </w:rPr>
              <w:t>8</w:t>
            </w:r>
            <w:r w:rsidRPr="00171D6D">
              <w:rPr>
                <w:rFonts w:eastAsia="Calibri"/>
                <w:sz w:val="22"/>
                <w:szCs w:val="22"/>
                <w:lang w:eastAsia="en-US"/>
              </w:rPr>
              <w:t xml:space="preserve"> год</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30745D">
            <w:pPr>
              <w:rPr>
                <w:lang w:eastAsia="en-US"/>
              </w:rPr>
            </w:pPr>
            <w:r w:rsidRPr="00171D6D">
              <w:rPr>
                <w:rFonts w:eastAsia="Calibri"/>
                <w:sz w:val="22"/>
                <w:szCs w:val="22"/>
                <w:lang w:eastAsia="en-US"/>
              </w:rPr>
              <w:t>201</w:t>
            </w:r>
            <w:r w:rsidR="0030745D" w:rsidRPr="00171D6D">
              <w:rPr>
                <w:rFonts w:eastAsia="Calibri"/>
                <w:sz w:val="22"/>
                <w:szCs w:val="22"/>
                <w:lang w:eastAsia="en-US"/>
              </w:rPr>
              <w:t>9</w:t>
            </w:r>
            <w:r w:rsidRPr="00171D6D">
              <w:rPr>
                <w:rFonts w:eastAsia="Calibri"/>
                <w:sz w:val="22"/>
                <w:szCs w:val="22"/>
                <w:lang w:eastAsia="en-US"/>
              </w:rPr>
              <w:t xml:space="preserve"> год</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30745D">
            <w:pPr>
              <w:rPr>
                <w:lang w:eastAsia="en-US"/>
              </w:rPr>
            </w:pPr>
            <w:r w:rsidRPr="00171D6D">
              <w:rPr>
                <w:rFonts w:eastAsia="Calibri"/>
                <w:sz w:val="22"/>
                <w:szCs w:val="22"/>
                <w:lang w:eastAsia="en-US"/>
              </w:rPr>
              <w:t>20</w:t>
            </w:r>
            <w:r w:rsidR="0030745D" w:rsidRPr="00171D6D">
              <w:rPr>
                <w:rFonts w:eastAsia="Calibri"/>
                <w:sz w:val="22"/>
                <w:szCs w:val="22"/>
                <w:lang w:eastAsia="en-US"/>
              </w:rPr>
              <w:t>20</w:t>
            </w:r>
            <w:r w:rsidRPr="00171D6D">
              <w:rPr>
                <w:rFonts w:eastAsia="Calibri"/>
                <w:sz w:val="22"/>
                <w:szCs w:val="22"/>
                <w:lang w:eastAsia="en-US"/>
              </w:rPr>
              <w:t xml:space="preserve"> год</w:t>
            </w:r>
          </w:p>
        </w:tc>
        <w:tc>
          <w:tcPr>
            <w:tcW w:w="379"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484A41">
            <w:pPr>
              <w:rPr>
                <w:lang w:eastAsia="en-US"/>
              </w:rPr>
            </w:pPr>
            <w:r w:rsidRPr="00171D6D">
              <w:rPr>
                <w:rFonts w:eastAsia="Calibri"/>
                <w:sz w:val="22"/>
                <w:szCs w:val="22"/>
                <w:lang w:eastAsia="en-US"/>
              </w:rPr>
              <w:t>202</w:t>
            </w:r>
            <w:r w:rsidR="0030745D" w:rsidRPr="00171D6D">
              <w:rPr>
                <w:rFonts w:eastAsia="Calibri"/>
                <w:sz w:val="22"/>
                <w:szCs w:val="22"/>
                <w:lang w:eastAsia="en-US"/>
              </w:rPr>
              <w:t>1</w:t>
            </w:r>
            <w:r w:rsidRPr="00171D6D">
              <w:rPr>
                <w:rFonts w:eastAsia="Calibri"/>
                <w:sz w:val="22"/>
                <w:szCs w:val="22"/>
                <w:lang w:eastAsia="en-US"/>
              </w:rPr>
              <w:t xml:space="preserve"> год</w:t>
            </w:r>
          </w:p>
          <w:p w:rsidR="00BD4A17" w:rsidRPr="00171D6D" w:rsidRDefault="00BD4A17" w:rsidP="00484A41">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A17" w:rsidRPr="00B90C74" w:rsidRDefault="00BD4A17" w:rsidP="00484A41">
            <w:pPr>
              <w:rPr>
                <w:b/>
                <w:lang w:eastAsia="en-US"/>
              </w:rPr>
            </w:pP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b/>
                <w:lang w:eastAsia="en-US"/>
              </w:rPr>
            </w:pPr>
            <w:r w:rsidRPr="00B90C74">
              <w:rPr>
                <w:rFonts w:eastAsia="Calibri"/>
                <w:b/>
                <w:sz w:val="22"/>
                <w:szCs w:val="22"/>
                <w:lang w:eastAsia="en-US"/>
              </w:rPr>
              <w:t>1</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b/>
                <w:lang w:eastAsia="en-US"/>
              </w:rPr>
            </w:pPr>
            <w:r w:rsidRPr="00B90C74">
              <w:rPr>
                <w:rFonts w:eastAsia="Calibri"/>
                <w:b/>
                <w:sz w:val="22"/>
                <w:szCs w:val="22"/>
                <w:lang w:eastAsia="en-US"/>
              </w:rPr>
              <w:t>2</w:t>
            </w:r>
          </w:p>
        </w:tc>
        <w:tc>
          <w:tcPr>
            <w:tcW w:w="485"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b/>
                <w:lang w:eastAsia="en-US"/>
              </w:rPr>
            </w:pPr>
            <w:r w:rsidRPr="00B90C74">
              <w:rPr>
                <w:rFonts w:eastAsia="Calibri"/>
                <w:b/>
                <w:sz w:val="22"/>
                <w:szCs w:val="22"/>
                <w:lang w:eastAsia="en-US"/>
              </w:rPr>
              <w:t>3</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b/>
                <w:lang w:eastAsia="en-US"/>
              </w:rPr>
            </w:pPr>
            <w:r w:rsidRPr="00171D6D">
              <w:rPr>
                <w:rFonts w:eastAsia="Calibri"/>
                <w:b/>
                <w:sz w:val="22"/>
                <w:szCs w:val="22"/>
                <w:lang w:eastAsia="en-US"/>
              </w:rPr>
              <w:t>4</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b/>
                <w:lang w:eastAsia="en-US"/>
              </w:rPr>
            </w:pPr>
            <w:r w:rsidRPr="00171D6D">
              <w:rPr>
                <w:rFonts w:eastAsia="Calibri"/>
                <w:b/>
                <w:sz w:val="22"/>
                <w:szCs w:val="22"/>
                <w:lang w:eastAsia="en-US"/>
              </w:rPr>
              <w:t>5</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b/>
                <w:lang w:eastAsia="en-US"/>
              </w:rPr>
            </w:pPr>
            <w:r w:rsidRPr="00171D6D">
              <w:rPr>
                <w:rFonts w:eastAsia="Calibri"/>
                <w:b/>
                <w:sz w:val="22"/>
                <w:szCs w:val="22"/>
                <w:lang w:eastAsia="en-US"/>
              </w:rPr>
              <w:t>6</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b/>
                <w:lang w:eastAsia="en-US"/>
              </w:rPr>
            </w:pPr>
            <w:r w:rsidRPr="00171D6D">
              <w:rPr>
                <w:rFonts w:eastAsia="Calibri"/>
                <w:b/>
                <w:sz w:val="22"/>
                <w:szCs w:val="22"/>
                <w:lang w:eastAsia="en-US"/>
              </w:rPr>
              <w:t>7</w:t>
            </w:r>
          </w:p>
        </w:tc>
        <w:tc>
          <w:tcPr>
            <w:tcW w:w="379"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b/>
                <w:lang w:eastAsia="en-US"/>
              </w:rPr>
            </w:pPr>
            <w:r w:rsidRPr="00171D6D">
              <w:rPr>
                <w:rFonts w:eastAsia="Calibri"/>
                <w:b/>
                <w:sz w:val="22"/>
                <w:szCs w:val="22"/>
                <w:lang w:eastAsia="en-US"/>
              </w:rPr>
              <w:t>8</w:t>
            </w: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b/>
                <w:lang w:eastAsia="en-US"/>
              </w:rPr>
            </w:pPr>
            <w:r>
              <w:rPr>
                <w:rFonts w:eastAsia="Calibri"/>
                <w:b/>
                <w:sz w:val="22"/>
                <w:szCs w:val="22"/>
                <w:lang w:eastAsia="en-US"/>
              </w:rPr>
              <w:t>9</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171D6D" w:rsidRDefault="00BD4A17" w:rsidP="00484A41">
            <w:pPr>
              <w:jc w:val="center"/>
              <w:rPr>
                <w:b/>
                <w:lang w:eastAsia="en-US"/>
              </w:rPr>
            </w:pPr>
            <w:r w:rsidRPr="00171D6D">
              <w:rPr>
                <w:rFonts w:eastAsia="Calibri"/>
                <w:b/>
                <w:sz w:val="22"/>
                <w:szCs w:val="22"/>
                <w:lang w:eastAsia="en-US"/>
              </w:rPr>
              <w:t>1. В сфере жилищно-коммунального хозяйства</w:t>
            </w:r>
          </w:p>
        </w:tc>
      </w:tr>
      <w:tr w:rsidR="00171D6D"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1.1</w:t>
            </w:r>
          </w:p>
        </w:tc>
        <w:tc>
          <w:tcPr>
            <w:tcW w:w="133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Удельный вес помещений, зданий, включенных в реестр помещений, зданий, используемых для предоставления услуг инвалидами</w:t>
            </w:r>
          </w:p>
        </w:tc>
        <w:tc>
          <w:tcPr>
            <w:tcW w:w="485"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tcPr>
          <w:p w:rsidR="00171D6D" w:rsidRPr="00171D6D" w:rsidRDefault="00171D6D" w:rsidP="00A61BE8">
            <w:pPr>
              <w:jc w:val="center"/>
              <w:rPr>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Отдел муниципального хозяйства Администрации Колпашевского района</w:t>
            </w:r>
          </w:p>
        </w:tc>
      </w:tr>
      <w:tr w:rsidR="00171D6D"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1.2</w:t>
            </w:r>
          </w:p>
        </w:tc>
        <w:tc>
          <w:tcPr>
            <w:tcW w:w="133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jc w:val="both"/>
              <w:rPr>
                <w:bCs/>
                <w:lang w:eastAsia="en-US"/>
              </w:rPr>
            </w:pPr>
            <w:r w:rsidRPr="00B90C74">
              <w:rPr>
                <w:rFonts w:eastAsia="Calibri"/>
                <w:sz w:val="22"/>
                <w:szCs w:val="22"/>
                <w:lang w:eastAsia="en-US"/>
              </w:rPr>
              <w:t>Удельный вес составленных паспортов доступности на каждый объект (помещение, здание, иное сооружение), использу</w:t>
            </w:r>
            <w:r>
              <w:rPr>
                <w:rFonts w:eastAsia="Calibri"/>
                <w:sz w:val="22"/>
                <w:szCs w:val="22"/>
                <w:lang w:eastAsia="en-US"/>
              </w:rPr>
              <w:t xml:space="preserve">емый для предоставления услуг </w:t>
            </w:r>
            <w:r w:rsidRPr="00B90C74">
              <w:rPr>
                <w:rFonts w:eastAsia="Calibri"/>
                <w:sz w:val="22"/>
                <w:szCs w:val="22"/>
                <w:lang w:eastAsia="en-US"/>
              </w:rPr>
              <w:t>инвалидам</w:t>
            </w:r>
          </w:p>
        </w:tc>
        <w:tc>
          <w:tcPr>
            <w:tcW w:w="485"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tcPr>
          <w:p w:rsidR="00171D6D" w:rsidRPr="00171D6D" w:rsidRDefault="00171D6D" w:rsidP="00A61BE8">
            <w:pPr>
              <w:jc w:val="center"/>
              <w:rPr>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Отдел муниципального хозяйства Администрации Колпашевского района</w:t>
            </w:r>
          </w:p>
        </w:tc>
      </w:tr>
      <w:tr w:rsidR="00171D6D"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1.3</w:t>
            </w:r>
          </w:p>
        </w:tc>
        <w:tc>
          <w:tcPr>
            <w:tcW w:w="133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jc w:val="both"/>
              <w:rPr>
                <w:lang w:eastAsia="en-US"/>
              </w:rPr>
            </w:pPr>
            <w:r w:rsidRPr="00B90C74">
              <w:rPr>
                <w:rFonts w:eastAsia="Calibri"/>
                <w:sz w:val="22"/>
                <w:szCs w:val="22"/>
                <w:lang w:eastAsia="en-US"/>
              </w:rPr>
              <w:t>Удельный вес реализованных мероприятий по беспрепятственному входу в объекты (помещения, здания) и выходу из них</w:t>
            </w:r>
          </w:p>
        </w:tc>
        <w:tc>
          <w:tcPr>
            <w:tcW w:w="485"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lang w:eastAsia="en-US"/>
              </w:rPr>
            </w:pPr>
            <w:r w:rsidRPr="00171D6D">
              <w:rPr>
                <w:rFonts w:eastAsia="Calibri"/>
                <w:sz w:val="22"/>
                <w:szCs w:val="22"/>
                <w:lang w:eastAsia="en-US"/>
              </w:rPr>
              <w:t>10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lang w:eastAsia="en-US"/>
              </w:rPr>
            </w:pPr>
            <w:r w:rsidRPr="00171D6D">
              <w:rPr>
                <w:rFonts w:eastAsia="Calibri"/>
                <w:sz w:val="22"/>
                <w:szCs w:val="22"/>
                <w:lang w:eastAsia="en-US"/>
              </w:rPr>
              <w:t>20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rFonts w:eastAsia="Calibri"/>
                <w:sz w:val="22"/>
                <w:szCs w:val="22"/>
                <w:lang w:eastAsia="en-US"/>
              </w:rPr>
            </w:pPr>
            <w:r w:rsidRPr="00171D6D">
              <w:rPr>
                <w:rFonts w:eastAsia="Calibri"/>
                <w:sz w:val="22"/>
                <w:szCs w:val="22"/>
                <w:lang w:eastAsia="en-US"/>
              </w:rPr>
              <w:t>20</w:t>
            </w:r>
          </w:p>
        </w:tc>
        <w:tc>
          <w:tcPr>
            <w:tcW w:w="384" w:type="pct"/>
            <w:tcBorders>
              <w:top w:val="single" w:sz="4" w:space="0" w:color="000000"/>
              <w:left w:val="single" w:sz="4" w:space="0" w:color="000000"/>
              <w:bottom w:val="single" w:sz="4" w:space="0" w:color="000000"/>
              <w:right w:val="single" w:sz="4" w:space="0" w:color="000000"/>
            </w:tcBorders>
            <w:hideMark/>
          </w:tcPr>
          <w:p w:rsidR="00171D6D" w:rsidRPr="00171D6D" w:rsidRDefault="00171D6D" w:rsidP="00727538">
            <w:pPr>
              <w:jc w:val="center"/>
              <w:rPr>
                <w:lang w:eastAsia="en-US"/>
              </w:rPr>
            </w:pPr>
            <w:r w:rsidRPr="00171D6D">
              <w:rPr>
                <w:rFonts w:eastAsia="Calibri"/>
                <w:sz w:val="22"/>
                <w:szCs w:val="22"/>
                <w:lang w:eastAsia="en-US"/>
              </w:rPr>
              <w:t>30</w:t>
            </w:r>
          </w:p>
        </w:tc>
        <w:tc>
          <w:tcPr>
            <w:tcW w:w="379" w:type="pct"/>
            <w:tcBorders>
              <w:top w:val="single" w:sz="4" w:space="0" w:color="000000"/>
              <w:left w:val="single" w:sz="4" w:space="0" w:color="000000"/>
              <w:bottom w:val="single" w:sz="4" w:space="0" w:color="000000"/>
              <w:right w:val="single" w:sz="4" w:space="0" w:color="000000"/>
            </w:tcBorders>
          </w:tcPr>
          <w:p w:rsidR="00171D6D" w:rsidRPr="00171D6D" w:rsidRDefault="00171D6D" w:rsidP="00A61BE8">
            <w:pPr>
              <w:jc w:val="center"/>
              <w:rPr>
                <w:lang w:eastAsia="en-US"/>
              </w:rPr>
            </w:pPr>
            <w:r w:rsidRPr="00171D6D">
              <w:rPr>
                <w:rFonts w:eastAsia="Calibri"/>
                <w:sz w:val="22"/>
                <w:szCs w:val="22"/>
                <w:lang w:eastAsia="en-US"/>
              </w:rPr>
              <w:t>30</w:t>
            </w:r>
          </w:p>
        </w:tc>
        <w:tc>
          <w:tcPr>
            <w:tcW w:w="1103" w:type="pct"/>
            <w:tcBorders>
              <w:top w:val="single" w:sz="4" w:space="0" w:color="000000"/>
              <w:left w:val="single" w:sz="4" w:space="0" w:color="000000"/>
              <w:bottom w:val="single" w:sz="4" w:space="0" w:color="000000"/>
              <w:right w:val="single" w:sz="4" w:space="0" w:color="000000"/>
            </w:tcBorders>
            <w:hideMark/>
          </w:tcPr>
          <w:p w:rsidR="00171D6D" w:rsidRPr="00B90C74" w:rsidRDefault="00171D6D" w:rsidP="00484A41">
            <w:pPr>
              <w:rPr>
                <w:lang w:eastAsia="en-US"/>
              </w:rPr>
            </w:pPr>
            <w:r w:rsidRPr="00B90C74">
              <w:rPr>
                <w:rFonts w:eastAsia="Calibri"/>
                <w:sz w:val="22"/>
                <w:szCs w:val="22"/>
                <w:lang w:eastAsia="en-US"/>
              </w:rPr>
              <w:t>Отдел муниципального хозяйства Администрации Колпашевского района</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b/>
                <w:lang w:eastAsia="en-US"/>
              </w:rPr>
            </w:pPr>
            <w:r w:rsidRPr="00B90C74">
              <w:rPr>
                <w:rFonts w:eastAsia="Calibri"/>
                <w:b/>
                <w:sz w:val="22"/>
                <w:szCs w:val="22"/>
                <w:lang w:eastAsia="en-US"/>
              </w:rPr>
              <w:t>2. В сфере культуры</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2.1</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Количество культурно-массовых мероприятий, направленных на интеграцию инвалидов в общество, в год</w:t>
            </w:r>
          </w:p>
        </w:tc>
        <w:tc>
          <w:tcPr>
            <w:tcW w:w="485" w:type="pct"/>
            <w:tcBorders>
              <w:top w:val="single" w:sz="4" w:space="0" w:color="000000"/>
              <w:left w:val="single" w:sz="4" w:space="0" w:color="000000"/>
              <w:bottom w:val="single" w:sz="4" w:space="0" w:color="000000"/>
              <w:right w:val="single" w:sz="4" w:space="0" w:color="000000"/>
            </w:tcBorders>
            <w:hideMark/>
          </w:tcPr>
          <w:p w:rsidR="00BD4A17" w:rsidRDefault="00BD4A17" w:rsidP="0030745D">
            <w:pPr>
              <w:jc w:val="center"/>
              <w:rPr>
                <w:lang w:eastAsia="en-US"/>
              </w:rPr>
            </w:pPr>
            <w:r w:rsidRPr="00B90C74">
              <w:rPr>
                <w:lang w:eastAsia="en-US"/>
              </w:rPr>
              <w:t>ед.</w:t>
            </w:r>
          </w:p>
          <w:p w:rsidR="0030745D" w:rsidRPr="00B90C74" w:rsidRDefault="0030745D" w:rsidP="0030745D">
            <w:pPr>
              <w:jc w:val="center"/>
              <w:rPr>
                <w:lang w:eastAsia="en-US"/>
              </w:rPr>
            </w:pP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29</w:t>
            </w:r>
          </w:p>
          <w:p w:rsidR="0030745D" w:rsidRPr="00171D6D" w:rsidRDefault="0030745D" w:rsidP="00BD38CD">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30</w:t>
            </w:r>
          </w:p>
          <w:p w:rsidR="0030745D" w:rsidRPr="00171D6D" w:rsidRDefault="0030745D" w:rsidP="00BD38CD">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35</w:t>
            </w:r>
          </w:p>
          <w:p w:rsidR="0030745D" w:rsidRPr="00171D6D" w:rsidRDefault="0030745D" w:rsidP="00BD38CD">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17</w:t>
            </w:r>
          </w:p>
          <w:p w:rsidR="0030745D" w:rsidRPr="00171D6D" w:rsidRDefault="0030745D" w:rsidP="00BD38CD">
            <w:pPr>
              <w:jc w:val="center"/>
              <w:rPr>
                <w:lang w:eastAsia="en-US"/>
              </w:rPr>
            </w:pPr>
          </w:p>
        </w:tc>
        <w:tc>
          <w:tcPr>
            <w:tcW w:w="379" w:type="pct"/>
            <w:tcBorders>
              <w:top w:val="single" w:sz="4" w:space="0" w:color="000000"/>
              <w:left w:val="single" w:sz="4" w:space="0" w:color="000000"/>
              <w:bottom w:val="single" w:sz="4" w:space="0" w:color="000000"/>
              <w:right w:val="single" w:sz="4" w:space="0" w:color="000000"/>
            </w:tcBorders>
            <w:hideMark/>
          </w:tcPr>
          <w:p w:rsidR="00CC4F7C" w:rsidRPr="00171D6D" w:rsidRDefault="00CC4F7C" w:rsidP="0030745D">
            <w:pPr>
              <w:jc w:val="center"/>
              <w:rPr>
                <w:sz w:val="22"/>
                <w:szCs w:val="22"/>
                <w:lang w:eastAsia="en-US"/>
              </w:rPr>
            </w:pPr>
            <w:r w:rsidRPr="00171D6D">
              <w:rPr>
                <w:sz w:val="22"/>
                <w:szCs w:val="22"/>
                <w:lang w:eastAsia="en-US"/>
              </w:rPr>
              <w:t>46</w:t>
            </w:r>
          </w:p>
          <w:p w:rsidR="0030745D" w:rsidRPr="00171D6D" w:rsidRDefault="0030745D" w:rsidP="0030745D">
            <w:pPr>
              <w:jc w:val="center"/>
              <w:rPr>
                <w:lang w:eastAsia="en-US"/>
              </w:rPr>
            </w:pP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Управление по культуре, спорту и молодёжной политике Администрации Колпашевского района</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2.2</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 xml:space="preserve">Доля лиц с ограниченными возможностями здоровья и инвалидов систематически занимающиеся физической культурой и спортом, в общей численности данной категории </w:t>
            </w:r>
            <w:r w:rsidRPr="00B90C74">
              <w:rPr>
                <w:rFonts w:eastAsia="Calibri"/>
                <w:sz w:val="22"/>
                <w:szCs w:val="22"/>
                <w:lang w:eastAsia="en-US"/>
              </w:rPr>
              <w:lastRenderedPageBreak/>
              <w:t>населения Колпашевского района</w:t>
            </w:r>
          </w:p>
        </w:tc>
        <w:tc>
          <w:tcPr>
            <w:tcW w:w="485" w:type="pct"/>
            <w:tcBorders>
              <w:top w:val="single" w:sz="4" w:space="0" w:color="000000"/>
              <w:left w:val="single" w:sz="4" w:space="0" w:color="000000"/>
              <w:bottom w:val="single" w:sz="4" w:space="0" w:color="000000"/>
              <w:right w:val="single" w:sz="4" w:space="0" w:color="000000"/>
            </w:tcBorders>
            <w:hideMark/>
          </w:tcPr>
          <w:p w:rsidR="0030745D" w:rsidRPr="00CC4F7C" w:rsidRDefault="00BD4A17" w:rsidP="00CC4F7C">
            <w:pPr>
              <w:jc w:val="center"/>
              <w:rPr>
                <w:rFonts w:eastAsia="Calibri"/>
                <w:sz w:val="22"/>
                <w:szCs w:val="22"/>
                <w:lang w:eastAsia="en-US"/>
              </w:rPr>
            </w:pPr>
            <w:r w:rsidRPr="00B90C74">
              <w:rPr>
                <w:rFonts w:eastAsia="Calibri"/>
                <w:sz w:val="22"/>
                <w:szCs w:val="22"/>
                <w:lang w:eastAsia="en-US"/>
              </w:rPr>
              <w:lastRenderedPageBreak/>
              <w:t>%</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2</w:t>
            </w:r>
          </w:p>
          <w:p w:rsidR="0030745D" w:rsidRPr="00171D6D" w:rsidRDefault="0030745D" w:rsidP="00BD38CD">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1</w:t>
            </w:r>
          </w:p>
          <w:p w:rsidR="0030745D" w:rsidRPr="00171D6D" w:rsidRDefault="0030745D" w:rsidP="00BD38CD">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FB0BBC" w:rsidRPr="00171D6D" w:rsidRDefault="00CC4F7C" w:rsidP="00EF3DAA">
            <w:pPr>
              <w:jc w:val="center"/>
              <w:rPr>
                <w:sz w:val="22"/>
                <w:szCs w:val="22"/>
                <w:lang w:eastAsia="en-US"/>
              </w:rPr>
            </w:pPr>
            <w:r w:rsidRPr="00171D6D">
              <w:rPr>
                <w:sz w:val="22"/>
                <w:szCs w:val="22"/>
                <w:lang w:eastAsia="en-US"/>
              </w:rPr>
              <w:t>3</w:t>
            </w:r>
          </w:p>
          <w:p w:rsidR="0030745D" w:rsidRPr="00171D6D" w:rsidRDefault="0030745D" w:rsidP="00EF3DAA">
            <w:pPr>
              <w:jc w:val="center"/>
              <w:rPr>
                <w:sz w:val="22"/>
                <w:szCs w:val="22"/>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CC4F7C" w:rsidP="00BD38CD">
            <w:pPr>
              <w:jc w:val="center"/>
              <w:rPr>
                <w:sz w:val="22"/>
                <w:szCs w:val="22"/>
                <w:lang w:eastAsia="en-US"/>
              </w:rPr>
            </w:pPr>
            <w:r w:rsidRPr="00171D6D">
              <w:rPr>
                <w:sz w:val="22"/>
                <w:szCs w:val="22"/>
                <w:lang w:eastAsia="en-US"/>
              </w:rPr>
              <w:t>3</w:t>
            </w:r>
          </w:p>
          <w:p w:rsidR="0030745D" w:rsidRPr="00171D6D" w:rsidRDefault="0030745D" w:rsidP="00BD38CD">
            <w:pPr>
              <w:jc w:val="center"/>
              <w:rPr>
                <w:lang w:eastAsia="en-US"/>
              </w:rPr>
            </w:pPr>
          </w:p>
        </w:tc>
        <w:tc>
          <w:tcPr>
            <w:tcW w:w="379" w:type="pct"/>
            <w:tcBorders>
              <w:top w:val="single" w:sz="4" w:space="0" w:color="000000"/>
              <w:left w:val="single" w:sz="4" w:space="0" w:color="000000"/>
              <w:bottom w:val="single" w:sz="4" w:space="0" w:color="000000"/>
              <w:right w:val="single" w:sz="4" w:space="0" w:color="000000"/>
            </w:tcBorders>
            <w:hideMark/>
          </w:tcPr>
          <w:p w:rsidR="0030745D" w:rsidRPr="00171D6D" w:rsidRDefault="00171D6D" w:rsidP="00CC4F7C">
            <w:pPr>
              <w:jc w:val="center"/>
              <w:rPr>
                <w:sz w:val="22"/>
                <w:szCs w:val="22"/>
                <w:lang w:eastAsia="en-US"/>
              </w:rPr>
            </w:pPr>
            <w:r w:rsidRPr="00171D6D">
              <w:rPr>
                <w:sz w:val="22"/>
                <w:szCs w:val="22"/>
                <w:lang w:eastAsia="en-US"/>
              </w:rPr>
              <w:t>3</w:t>
            </w: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Управление по культуре, спорту и молодёжной политике Администрации Колпашевского района</w:t>
            </w:r>
          </w:p>
        </w:tc>
      </w:tr>
      <w:tr w:rsidR="0030745D"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30745D" w:rsidRPr="00B90C74" w:rsidRDefault="0030745D" w:rsidP="00484A41">
            <w:pPr>
              <w:rPr>
                <w:lang w:eastAsia="en-US"/>
              </w:rPr>
            </w:pPr>
            <w:r w:rsidRPr="00B90C74">
              <w:rPr>
                <w:rFonts w:eastAsia="Calibri"/>
                <w:sz w:val="22"/>
                <w:szCs w:val="22"/>
                <w:lang w:eastAsia="en-US"/>
              </w:rPr>
              <w:lastRenderedPageBreak/>
              <w:t>2.3</w:t>
            </w:r>
          </w:p>
        </w:tc>
        <w:tc>
          <w:tcPr>
            <w:tcW w:w="1333" w:type="pct"/>
            <w:tcBorders>
              <w:top w:val="single" w:sz="4" w:space="0" w:color="000000"/>
              <w:left w:val="single" w:sz="4" w:space="0" w:color="000000"/>
              <w:bottom w:val="single" w:sz="4" w:space="0" w:color="000000"/>
              <w:right w:val="single" w:sz="4" w:space="0" w:color="000000"/>
            </w:tcBorders>
            <w:hideMark/>
          </w:tcPr>
          <w:p w:rsidR="0030745D" w:rsidRPr="00B90C74" w:rsidRDefault="0030745D" w:rsidP="00484A41">
            <w:pPr>
              <w:rPr>
                <w:lang w:eastAsia="en-US"/>
              </w:rPr>
            </w:pPr>
            <w:r w:rsidRPr="00B90C74">
              <w:rPr>
                <w:rFonts w:eastAsia="Calibri"/>
                <w:sz w:val="22"/>
                <w:szCs w:val="22"/>
                <w:lang w:eastAsia="en-US"/>
              </w:rPr>
              <w:t>Удельный вес объектов в сфере культуры, имеющих утвержденные паспорта доступности объектов, на которых инвалидам предоставляются услуги (от общего количества объектов)</w:t>
            </w:r>
          </w:p>
        </w:tc>
        <w:tc>
          <w:tcPr>
            <w:tcW w:w="485" w:type="pct"/>
            <w:tcBorders>
              <w:top w:val="single" w:sz="4" w:space="0" w:color="000000"/>
              <w:left w:val="single" w:sz="4" w:space="0" w:color="000000"/>
              <w:bottom w:val="single" w:sz="4" w:space="0" w:color="000000"/>
              <w:right w:val="single" w:sz="4" w:space="0" w:color="000000"/>
            </w:tcBorders>
            <w:hideMark/>
          </w:tcPr>
          <w:p w:rsidR="0030745D" w:rsidRPr="00B90C74" w:rsidRDefault="007C554D" w:rsidP="007C554D">
            <w:pPr>
              <w:jc w:val="center"/>
              <w:rPr>
                <w:lang w:eastAsia="en-US"/>
              </w:rPr>
            </w:pPr>
            <w:r>
              <w:rPr>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30745D" w:rsidRPr="00171D6D" w:rsidRDefault="0030745D" w:rsidP="00C3426A">
            <w:pPr>
              <w:jc w:val="center"/>
              <w:rPr>
                <w:sz w:val="22"/>
                <w:szCs w:val="22"/>
                <w:lang w:eastAsia="en-US"/>
              </w:rPr>
            </w:pPr>
            <w:r w:rsidRPr="00171D6D">
              <w:rPr>
                <w:sz w:val="22"/>
                <w:szCs w:val="22"/>
                <w:lang w:eastAsia="en-US"/>
              </w:rPr>
              <w:t>100</w:t>
            </w:r>
          </w:p>
          <w:p w:rsidR="0030745D" w:rsidRPr="00171D6D" w:rsidRDefault="0030745D" w:rsidP="00C3426A">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30745D" w:rsidRPr="00171D6D" w:rsidRDefault="0030745D" w:rsidP="00C3426A">
            <w:pPr>
              <w:jc w:val="center"/>
              <w:rPr>
                <w:sz w:val="22"/>
                <w:szCs w:val="22"/>
                <w:lang w:eastAsia="en-US"/>
              </w:rPr>
            </w:pPr>
            <w:r w:rsidRPr="00171D6D">
              <w:rPr>
                <w:sz w:val="22"/>
                <w:szCs w:val="22"/>
                <w:lang w:eastAsia="en-US"/>
              </w:rPr>
              <w:t>100</w:t>
            </w:r>
          </w:p>
          <w:p w:rsidR="0030745D" w:rsidRPr="00171D6D" w:rsidRDefault="0030745D" w:rsidP="00C3426A">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30745D" w:rsidRPr="00171D6D" w:rsidRDefault="0030745D" w:rsidP="00C3426A">
            <w:pPr>
              <w:jc w:val="center"/>
              <w:rPr>
                <w:sz w:val="22"/>
                <w:szCs w:val="22"/>
                <w:lang w:eastAsia="en-US"/>
              </w:rPr>
            </w:pPr>
            <w:r w:rsidRPr="00171D6D">
              <w:rPr>
                <w:sz w:val="22"/>
                <w:szCs w:val="22"/>
                <w:lang w:eastAsia="en-US"/>
              </w:rPr>
              <w:t>100</w:t>
            </w:r>
          </w:p>
          <w:p w:rsidR="0030745D" w:rsidRPr="00171D6D" w:rsidRDefault="0030745D" w:rsidP="00C3426A">
            <w:pPr>
              <w:jc w:val="center"/>
              <w:rPr>
                <w:lang w:eastAsia="en-US"/>
              </w:rPr>
            </w:pPr>
          </w:p>
        </w:tc>
        <w:tc>
          <w:tcPr>
            <w:tcW w:w="384" w:type="pct"/>
            <w:tcBorders>
              <w:top w:val="single" w:sz="4" w:space="0" w:color="000000"/>
              <w:left w:val="single" w:sz="4" w:space="0" w:color="000000"/>
              <w:bottom w:val="single" w:sz="4" w:space="0" w:color="000000"/>
              <w:right w:val="single" w:sz="4" w:space="0" w:color="000000"/>
            </w:tcBorders>
            <w:hideMark/>
          </w:tcPr>
          <w:p w:rsidR="0030745D" w:rsidRPr="00171D6D" w:rsidRDefault="0030745D" w:rsidP="00C3426A">
            <w:pPr>
              <w:jc w:val="center"/>
              <w:rPr>
                <w:sz w:val="22"/>
                <w:szCs w:val="22"/>
                <w:lang w:eastAsia="en-US"/>
              </w:rPr>
            </w:pPr>
            <w:r w:rsidRPr="00171D6D">
              <w:rPr>
                <w:sz w:val="22"/>
                <w:szCs w:val="22"/>
                <w:lang w:eastAsia="en-US"/>
              </w:rPr>
              <w:t>100</w:t>
            </w:r>
          </w:p>
          <w:p w:rsidR="0030745D" w:rsidRPr="00171D6D" w:rsidRDefault="0030745D" w:rsidP="00C3426A">
            <w:pPr>
              <w:jc w:val="center"/>
              <w:rPr>
                <w:lang w:eastAsia="en-US"/>
              </w:rPr>
            </w:pPr>
          </w:p>
        </w:tc>
        <w:tc>
          <w:tcPr>
            <w:tcW w:w="379" w:type="pct"/>
            <w:tcBorders>
              <w:top w:val="single" w:sz="4" w:space="0" w:color="000000"/>
              <w:left w:val="single" w:sz="4" w:space="0" w:color="000000"/>
              <w:bottom w:val="single" w:sz="4" w:space="0" w:color="000000"/>
              <w:right w:val="single" w:sz="4" w:space="0" w:color="000000"/>
            </w:tcBorders>
            <w:hideMark/>
          </w:tcPr>
          <w:p w:rsidR="0030745D" w:rsidRPr="00EB6C61" w:rsidRDefault="00EB6C61" w:rsidP="00C3426A">
            <w:pPr>
              <w:jc w:val="center"/>
              <w:rPr>
                <w:sz w:val="22"/>
                <w:szCs w:val="22"/>
                <w:lang w:eastAsia="en-US"/>
              </w:rPr>
            </w:pPr>
            <w:r w:rsidRPr="00EB6C61">
              <w:rPr>
                <w:sz w:val="22"/>
                <w:szCs w:val="22"/>
                <w:lang w:eastAsia="en-US"/>
              </w:rPr>
              <w:t>100</w:t>
            </w:r>
          </w:p>
          <w:p w:rsidR="0030745D" w:rsidRPr="007C554D" w:rsidRDefault="0030745D" w:rsidP="00C3426A">
            <w:pPr>
              <w:jc w:val="center"/>
              <w:rPr>
                <w:highlight w:val="yellow"/>
                <w:lang w:eastAsia="en-US"/>
              </w:rPr>
            </w:pPr>
          </w:p>
        </w:tc>
        <w:tc>
          <w:tcPr>
            <w:tcW w:w="1103" w:type="pct"/>
            <w:tcBorders>
              <w:top w:val="single" w:sz="4" w:space="0" w:color="000000"/>
              <w:left w:val="single" w:sz="4" w:space="0" w:color="000000"/>
              <w:bottom w:val="single" w:sz="4" w:space="0" w:color="000000"/>
              <w:right w:val="single" w:sz="4" w:space="0" w:color="000000"/>
            </w:tcBorders>
            <w:hideMark/>
          </w:tcPr>
          <w:p w:rsidR="0030745D" w:rsidRPr="00B90C74" w:rsidRDefault="0030745D" w:rsidP="00484A41">
            <w:pPr>
              <w:rPr>
                <w:lang w:eastAsia="en-US"/>
              </w:rPr>
            </w:pPr>
            <w:r w:rsidRPr="00B90C74">
              <w:rPr>
                <w:rFonts w:eastAsia="Calibri"/>
                <w:sz w:val="22"/>
                <w:szCs w:val="22"/>
                <w:lang w:eastAsia="en-US"/>
              </w:rPr>
              <w:t>Управление по культуре, спорту и молодёжной политике Администрации Колпашевского района</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2.4</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Удельный вес социально-</w:t>
            </w:r>
            <w:r>
              <w:rPr>
                <w:rFonts w:eastAsia="Calibri"/>
                <w:sz w:val="22"/>
                <w:szCs w:val="22"/>
                <w:lang w:eastAsia="en-US"/>
              </w:rPr>
              <w:t xml:space="preserve">ориентированных некоммерческих </w:t>
            </w:r>
            <w:r w:rsidRPr="00B90C74">
              <w:rPr>
                <w:rFonts w:eastAsia="Calibri"/>
                <w:sz w:val="22"/>
                <w:szCs w:val="22"/>
                <w:lang w:eastAsia="en-US"/>
              </w:rPr>
              <w:t>организаций инвалидов, которым оказано содействие их деятельности (районное общество глухих, районное общество слепых, районное общество инвалидов) (не менее 3-х социально-ориентированных некоммерческих организаций инвалидов)</w:t>
            </w:r>
          </w:p>
        </w:tc>
        <w:tc>
          <w:tcPr>
            <w:tcW w:w="485"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Управление по культуре, спорту и молодёжной политике Администрации Колпашевского района</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b/>
                <w:lang w:eastAsia="en-US"/>
              </w:rPr>
            </w:pPr>
            <w:r w:rsidRPr="00B90C74">
              <w:rPr>
                <w:rFonts w:eastAsia="Calibri"/>
                <w:b/>
                <w:sz w:val="22"/>
                <w:szCs w:val="22"/>
                <w:lang w:eastAsia="en-US"/>
              </w:rPr>
              <w:t>3. В сфере общего образования</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3.1</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 предоставления услуг), с учетом ограничений их жизнеспособности (от общего количества объектов, на которых инвалидам предоставляются услуги)</w:t>
            </w:r>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15</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rFonts w:eastAsia="Calibri"/>
                <w:sz w:val="22"/>
                <w:szCs w:val="22"/>
                <w:lang w:eastAsia="en-US"/>
              </w:rPr>
            </w:pPr>
            <w:r w:rsidRPr="00171D6D">
              <w:rPr>
                <w:rFonts w:eastAsia="Calibri"/>
                <w:sz w:val="22"/>
                <w:szCs w:val="22"/>
                <w:lang w:eastAsia="en-US"/>
              </w:rPr>
              <w:t>20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25</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25</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967B67" w:rsidP="00BD38CD">
            <w:pPr>
              <w:jc w:val="center"/>
              <w:rPr>
                <w:lang w:eastAsia="en-US"/>
              </w:rPr>
            </w:pPr>
            <w:r w:rsidRPr="00EF3DAA">
              <w:rPr>
                <w:rFonts w:eastAsia="Calibri"/>
                <w:sz w:val="22"/>
                <w:szCs w:val="22"/>
                <w:lang w:eastAsia="en-US"/>
              </w:rPr>
              <w:t>25</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3.2</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 xml:space="preserve">Доля работников, имеющих образование и квалификацию, позволяющую осуществлять </w:t>
            </w:r>
            <w:proofErr w:type="gramStart"/>
            <w:r w:rsidRPr="00B90C74">
              <w:rPr>
                <w:rFonts w:eastAsia="Calibri"/>
                <w:sz w:val="22"/>
                <w:szCs w:val="22"/>
                <w:lang w:eastAsia="en-US"/>
              </w:rPr>
              <w:t>обучение</w:t>
            </w:r>
            <w:proofErr w:type="gramEnd"/>
            <w:r w:rsidRPr="00B90C74">
              <w:rPr>
                <w:rFonts w:eastAsia="Calibri"/>
                <w:sz w:val="22"/>
                <w:szCs w:val="22"/>
                <w:lang w:eastAsia="en-US"/>
              </w:rPr>
              <w:t xml:space="preserve"> по адаптированным основным общеобразовательным программам (от общего числа педагогических работников)</w:t>
            </w:r>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16</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sz w:val="22"/>
                <w:szCs w:val="22"/>
                <w:lang w:eastAsia="en-US"/>
              </w:rPr>
            </w:pPr>
            <w:r w:rsidRPr="00171D6D">
              <w:rPr>
                <w:sz w:val="22"/>
                <w:szCs w:val="22"/>
                <w:lang w:eastAsia="en-US"/>
              </w:rPr>
              <w:t>18</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20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22</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967B67" w:rsidP="00BD38CD">
            <w:pPr>
              <w:jc w:val="center"/>
              <w:rPr>
                <w:lang w:eastAsia="en-US"/>
              </w:rPr>
            </w:pPr>
            <w:r>
              <w:rPr>
                <w:rFonts w:eastAsia="Calibri"/>
                <w:sz w:val="22"/>
                <w:szCs w:val="22"/>
                <w:lang w:eastAsia="en-US"/>
              </w:rPr>
              <w:t>55</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3.3</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proofErr w:type="gramStart"/>
            <w:r w:rsidRPr="00B90C74">
              <w:rPr>
                <w:rFonts w:eastAsia="Calibri"/>
                <w:sz w:val="22"/>
                <w:szCs w:val="22"/>
                <w:lang w:eastAsia="en-US"/>
              </w:rPr>
              <w:t xml:space="preserve">Доля детей-инвалидов и детей с ограниченными возможностями здоровья, охваченных обучением с использованием дистанционных </w:t>
            </w:r>
            <w:r w:rsidRPr="00B90C74">
              <w:rPr>
                <w:rFonts w:eastAsia="Calibri"/>
                <w:sz w:val="22"/>
                <w:szCs w:val="22"/>
                <w:lang w:eastAsia="en-US"/>
              </w:rPr>
              <w:lastRenderedPageBreak/>
              <w:t>технологий по адаптированным основным общеобразовательным программам (от общей численности детей-инвалидов и детей с ограниченными возможностями здоровья, которым психолого-медико-педагогической комиссией рекомендовано обучение по адаптированным основным общеобразовательным программам)</w:t>
            </w:r>
            <w:proofErr w:type="gramEnd"/>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lastRenderedPageBreak/>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967B67" w:rsidP="00BD38CD">
            <w:pPr>
              <w:jc w:val="center"/>
              <w:rPr>
                <w:lang w:eastAsia="en-US"/>
              </w:rPr>
            </w:pPr>
            <w:r w:rsidRPr="00EF3DAA">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lastRenderedPageBreak/>
              <w:t>3.4</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Доля детей-инвалидов и детей с ограниченными возможностями здоровья, обучающихся по дополнительным общеобразовательным программам, от общей численности детей-инвалидов и детей с ограниченными возможностями здоровья школьного возраста</w:t>
            </w:r>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15</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15</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15</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15</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967B67" w:rsidP="00BD38CD">
            <w:pPr>
              <w:jc w:val="center"/>
              <w:rPr>
                <w:lang w:eastAsia="en-US"/>
              </w:rPr>
            </w:pPr>
            <w:r>
              <w:rPr>
                <w:rFonts w:eastAsia="Calibri"/>
                <w:sz w:val="22"/>
                <w:szCs w:val="22"/>
                <w:lang w:eastAsia="en-US"/>
              </w:rPr>
              <w:t>70</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3.5</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Удельный вес объектов в сфере образования, имеющих утвержденные паспорта доступности объектов, предоставляемых на них услуг (от общего количества объектов)</w:t>
            </w:r>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967B67" w:rsidP="00BD38CD">
            <w:pPr>
              <w:jc w:val="center"/>
              <w:rPr>
                <w:lang w:eastAsia="en-US"/>
              </w:rPr>
            </w:pPr>
            <w:r w:rsidRPr="00EF3DAA">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b/>
                <w:lang w:eastAsia="en-US"/>
              </w:rPr>
            </w:pPr>
            <w:r w:rsidRPr="00B90C74">
              <w:rPr>
                <w:rFonts w:eastAsia="Calibri"/>
                <w:b/>
                <w:sz w:val="22"/>
                <w:szCs w:val="22"/>
                <w:lang w:eastAsia="en-US"/>
              </w:rPr>
              <w:t>4. В сфере физической культуры и спорта</w:t>
            </w:r>
          </w:p>
        </w:tc>
      </w:tr>
      <w:tr w:rsidR="00967B6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4.1</w:t>
            </w:r>
          </w:p>
        </w:tc>
        <w:tc>
          <w:tcPr>
            <w:tcW w:w="133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 в том числе имеются:</w:t>
            </w:r>
          </w:p>
          <w:p w:rsidR="00967B67" w:rsidRPr="00B90C74" w:rsidRDefault="00967B67" w:rsidP="00484A41">
            <w:pPr>
              <w:rPr>
                <w:rFonts w:eastAsia="Calibri"/>
                <w:lang w:eastAsia="en-US"/>
              </w:rPr>
            </w:pPr>
            <w:r w:rsidRPr="00B90C74">
              <w:rPr>
                <w:rFonts w:eastAsia="Calibri"/>
                <w:sz w:val="22"/>
                <w:szCs w:val="22"/>
                <w:lang w:eastAsia="en-US"/>
              </w:rPr>
              <w:t>поручни;</w:t>
            </w:r>
          </w:p>
          <w:p w:rsidR="00967B67" w:rsidRPr="00B90C74" w:rsidRDefault="00967B67" w:rsidP="00484A41">
            <w:pPr>
              <w:rPr>
                <w:rFonts w:eastAsia="Calibri"/>
                <w:lang w:eastAsia="en-US"/>
              </w:rPr>
            </w:pPr>
            <w:r w:rsidRPr="00B90C74">
              <w:rPr>
                <w:rFonts w:eastAsia="Calibri"/>
                <w:sz w:val="22"/>
                <w:szCs w:val="22"/>
                <w:lang w:eastAsia="en-US"/>
              </w:rPr>
              <w:t>пандусы;</w:t>
            </w:r>
          </w:p>
          <w:p w:rsidR="00967B67" w:rsidRPr="00B90C74" w:rsidRDefault="00967B67" w:rsidP="00484A41">
            <w:pPr>
              <w:rPr>
                <w:lang w:eastAsia="en-US"/>
              </w:rPr>
            </w:pPr>
            <w:r w:rsidRPr="00B90C74">
              <w:rPr>
                <w:rFonts w:eastAsia="Calibri"/>
                <w:sz w:val="22"/>
                <w:szCs w:val="22"/>
                <w:lang w:eastAsia="en-US"/>
              </w:rPr>
              <w:t xml:space="preserve">достаточная ширина дверных проемов в стенах (от общего количества объектов, на которых инвалидам </w:t>
            </w:r>
            <w:r w:rsidRPr="00B90C74">
              <w:rPr>
                <w:rFonts w:eastAsia="Calibri"/>
                <w:sz w:val="22"/>
                <w:szCs w:val="22"/>
                <w:lang w:eastAsia="en-US"/>
              </w:rPr>
              <w:lastRenderedPageBreak/>
              <w:t>предоставляются услуги)</w:t>
            </w:r>
          </w:p>
        </w:tc>
        <w:tc>
          <w:tcPr>
            <w:tcW w:w="485"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BD38CD">
            <w:pPr>
              <w:jc w:val="center"/>
              <w:rPr>
                <w:lang w:eastAsia="en-US"/>
              </w:rPr>
            </w:pPr>
            <w:r w:rsidRPr="00B90C74">
              <w:rPr>
                <w:rFonts w:eastAsia="Calibri"/>
                <w:sz w:val="22"/>
                <w:szCs w:val="22"/>
                <w:lang w:eastAsia="en-US"/>
              </w:rPr>
              <w:lastRenderedPageBreak/>
              <w:t>%</w:t>
            </w:r>
          </w:p>
        </w:tc>
        <w:tc>
          <w:tcPr>
            <w:tcW w:w="365"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20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rFonts w:eastAsia="Calibri"/>
                <w:sz w:val="22"/>
                <w:szCs w:val="22"/>
                <w:lang w:eastAsia="en-US"/>
              </w:rPr>
            </w:pPr>
            <w:r w:rsidRPr="00171D6D">
              <w:rPr>
                <w:rFonts w:eastAsia="Calibri"/>
                <w:sz w:val="22"/>
                <w:szCs w:val="22"/>
                <w:lang w:eastAsia="en-US"/>
              </w:rPr>
              <w:t>30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40</w:t>
            </w:r>
          </w:p>
        </w:tc>
        <w:tc>
          <w:tcPr>
            <w:tcW w:w="384" w:type="pct"/>
            <w:tcBorders>
              <w:top w:val="single" w:sz="4" w:space="0" w:color="000000"/>
              <w:left w:val="single" w:sz="4" w:space="0" w:color="000000"/>
              <w:bottom w:val="single" w:sz="4" w:space="0" w:color="000000"/>
              <w:right w:val="single" w:sz="4" w:space="0" w:color="000000"/>
            </w:tcBorders>
            <w:hideMark/>
          </w:tcPr>
          <w:p w:rsidR="00967B67" w:rsidRPr="00171D6D" w:rsidRDefault="00967B67" w:rsidP="00DE680D">
            <w:pPr>
              <w:jc w:val="center"/>
              <w:rPr>
                <w:lang w:eastAsia="en-US"/>
              </w:rPr>
            </w:pPr>
            <w:r w:rsidRPr="00171D6D">
              <w:rPr>
                <w:rFonts w:eastAsia="Calibri"/>
                <w:sz w:val="22"/>
                <w:szCs w:val="22"/>
                <w:lang w:eastAsia="en-US"/>
              </w:rPr>
              <w:t>50</w:t>
            </w:r>
          </w:p>
        </w:tc>
        <w:tc>
          <w:tcPr>
            <w:tcW w:w="379" w:type="pct"/>
            <w:tcBorders>
              <w:top w:val="single" w:sz="4" w:space="0" w:color="000000"/>
              <w:left w:val="single" w:sz="4" w:space="0" w:color="000000"/>
              <w:bottom w:val="single" w:sz="4" w:space="0" w:color="000000"/>
              <w:right w:val="single" w:sz="4" w:space="0" w:color="000000"/>
            </w:tcBorders>
            <w:hideMark/>
          </w:tcPr>
          <w:p w:rsidR="00967B67" w:rsidRPr="00EF3DAA" w:rsidRDefault="00171D6D" w:rsidP="00BD38CD">
            <w:pPr>
              <w:jc w:val="center"/>
              <w:rPr>
                <w:lang w:eastAsia="en-US"/>
              </w:rPr>
            </w:pPr>
            <w:r>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967B67" w:rsidRPr="00B90C74" w:rsidRDefault="00967B6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lastRenderedPageBreak/>
              <w:t>4.2</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Удельный вес объектов в сфере физической культуры и спорта, имеющих утвержденные паспорта доступности объектов и предоставляемых на них услуг (от общего количества объектов)</w:t>
            </w:r>
          </w:p>
        </w:tc>
        <w:tc>
          <w:tcPr>
            <w:tcW w:w="485"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171D6D" w:rsidRDefault="00BD4A17" w:rsidP="00BD38CD">
            <w:pPr>
              <w:jc w:val="center"/>
              <w:rPr>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CE1998" w:rsidRPr="00171D6D" w:rsidRDefault="00BD4A17" w:rsidP="007650A4">
            <w:pPr>
              <w:jc w:val="center"/>
              <w:rPr>
                <w:rFonts w:eastAsia="Calibri"/>
                <w:sz w:val="22"/>
                <w:szCs w:val="22"/>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BD4A17" w:rsidRPr="00BD38CD" w:rsidRDefault="00BD4A17" w:rsidP="00BD38CD">
            <w:pPr>
              <w:jc w:val="center"/>
              <w:rPr>
                <w:highlight w:val="yellow"/>
                <w:lang w:eastAsia="en-US"/>
              </w:rPr>
            </w:pPr>
            <w:r w:rsidRPr="00EF3DAA">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lang w:eastAsia="en-US"/>
              </w:rPr>
            </w:pPr>
            <w:r w:rsidRPr="00B90C74">
              <w:rPr>
                <w:rFonts w:eastAsia="Calibri"/>
                <w:sz w:val="22"/>
                <w:szCs w:val="22"/>
                <w:lang w:eastAsia="en-US"/>
              </w:rPr>
              <w:t>Управление образования Администрации Колпашевского района</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rFonts w:eastAsia="Calibri"/>
                <w:b/>
                <w:lang w:eastAsia="en-US"/>
              </w:rPr>
            </w:pPr>
            <w:r w:rsidRPr="00B90C74">
              <w:rPr>
                <w:rFonts w:eastAsia="Calibri"/>
                <w:b/>
                <w:sz w:val="22"/>
                <w:szCs w:val="22"/>
                <w:lang w:eastAsia="en-US"/>
              </w:rPr>
              <w:t>5. В сфере труда и занятости</w:t>
            </w:r>
          </w:p>
        </w:tc>
      </w:tr>
      <w:tr w:rsidR="00852095" w:rsidRPr="00B90C74" w:rsidTr="00AE0D68">
        <w:trPr>
          <w:trHeight w:val="282"/>
        </w:trPr>
        <w:tc>
          <w:tcPr>
            <w:tcW w:w="17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5.1</w:t>
            </w:r>
          </w:p>
        </w:tc>
        <w:tc>
          <w:tcPr>
            <w:tcW w:w="1343" w:type="pct"/>
            <w:gridSpan w:val="2"/>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Общее число инвалидов, обратившихся в органы службы занятости с просьбой о трудоустройстве</w:t>
            </w:r>
          </w:p>
        </w:tc>
        <w:tc>
          <w:tcPr>
            <w:tcW w:w="485"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D38CD">
            <w:pPr>
              <w:jc w:val="center"/>
              <w:rPr>
                <w:rFonts w:eastAsia="Calibri"/>
                <w:lang w:eastAsia="en-US"/>
              </w:rPr>
            </w:pPr>
            <w:r w:rsidRPr="00B90C74">
              <w:rPr>
                <w:rFonts w:eastAsia="Calibri"/>
                <w:sz w:val="22"/>
                <w:szCs w:val="22"/>
                <w:lang w:eastAsia="en-US"/>
              </w:rPr>
              <w:t>ед.</w:t>
            </w:r>
          </w:p>
        </w:tc>
        <w:tc>
          <w:tcPr>
            <w:tcW w:w="365"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82</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82</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87</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531867" w:rsidRDefault="00852095" w:rsidP="00A61BE8">
            <w:pPr>
              <w:jc w:val="center"/>
              <w:rPr>
                <w:rFonts w:eastAsia="Calibri"/>
                <w:lang w:eastAsia="en-US"/>
              </w:rPr>
            </w:pPr>
            <w:r w:rsidRPr="00531867">
              <w:rPr>
                <w:rFonts w:eastAsia="Calibri"/>
                <w:sz w:val="22"/>
                <w:szCs w:val="22"/>
                <w:lang w:eastAsia="en-US"/>
              </w:rPr>
              <w:t>76</w:t>
            </w:r>
          </w:p>
        </w:tc>
        <w:tc>
          <w:tcPr>
            <w:tcW w:w="379"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63</w:t>
            </w:r>
          </w:p>
        </w:tc>
        <w:tc>
          <w:tcPr>
            <w:tcW w:w="110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A6CE7">
            <w:pPr>
              <w:rPr>
                <w:rFonts w:eastAsia="Calibri"/>
                <w:lang w:eastAsia="en-US"/>
              </w:rPr>
            </w:pPr>
            <w:r>
              <w:rPr>
                <w:rFonts w:eastAsia="Calibri"/>
                <w:sz w:val="22"/>
                <w:szCs w:val="22"/>
                <w:lang w:eastAsia="en-US"/>
              </w:rPr>
              <w:t>ОГКУ «</w:t>
            </w:r>
            <w:r w:rsidRPr="00B90C74">
              <w:rPr>
                <w:rFonts w:eastAsia="Calibri"/>
                <w:sz w:val="22"/>
                <w:szCs w:val="22"/>
                <w:lang w:eastAsia="en-US"/>
              </w:rPr>
              <w:t>Центр занято</w:t>
            </w:r>
            <w:r>
              <w:rPr>
                <w:rFonts w:eastAsia="Calibri"/>
                <w:sz w:val="22"/>
                <w:szCs w:val="22"/>
                <w:lang w:eastAsia="en-US"/>
              </w:rPr>
              <w:t>сти населения города Колпашево»</w:t>
            </w:r>
          </w:p>
        </w:tc>
      </w:tr>
      <w:tr w:rsidR="00852095" w:rsidRPr="00B90C74" w:rsidTr="00AE0D68">
        <w:trPr>
          <w:trHeight w:val="282"/>
        </w:trPr>
        <w:tc>
          <w:tcPr>
            <w:tcW w:w="17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5.2</w:t>
            </w:r>
          </w:p>
        </w:tc>
        <w:tc>
          <w:tcPr>
            <w:tcW w:w="1343" w:type="pct"/>
            <w:gridSpan w:val="2"/>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Доля инвалидов, трудоустроенных органами службы занятости, обратившихся в органы службы занятости с просьбой о трудоустройстве</w:t>
            </w:r>
          </w:p>
        </w:tc>
        <w:tc>
          <w:tcPr>
            <w:tcW w:w="485"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D38CD">
            <w:pPr>
              <w:jc w:val="center"/>
              <w:rPr>
                <w:rFonts w:eastAsia="Calibri"/>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53,7</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pPr>
            <w:r w:rsidRPr="00852095">
              <w:rPr>
                <w:rFonts w:eastAsia="Calibri"/>
                <w:sz w:val="22"/>
                <w:szCs w:val="22"/>
                <w:lang w:eastAsia="en-US"/>
              </w:rPr>
              <w:t>63,4</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pPr>
            <w:r w:rsidRPr="00852095">
              <w:rPr>
                <w:rFonts w:eastAsia="Calibri"/>
                <w:sz w:val="22"/>
                <w:szCs w:val="22"/>
                <w:lang w:eastAsia="en-US"/>
              </w:rPr>
              <w:t>42,5</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531867" w:rsidRDefault="00852095" w:rsidP="00A61BE8">
            <w:pPr>
              <w:jc w:val="center"/>
            </w:pPr>
            <w:r w:rsidRPr="00531867">
              <w:rPr>
                <w:rFonts w:eastAsia="Calibri"/>
                <w:sz w:val="22"/>
                <w:szCs w:val="22"/>
                <w:lang w:eastAsia="en-US"/>
              </w:rPr>
              <w:t>26,3</w:t>
            </w:r>
          </w:p>
        </w:tc>
        <w:tc>
          <w:tcPr>
            <w:tcW w:w="379" w:type="pct"/>
            <w:tcBorders>
              <w:top w:val="single" w:sz="4" w:space="0" w:color="000000"/>
              <w:left w:val="single" w:sz="4" w:space="0" w:color="000000"/>
              <w:bottom w:val="single" w:sz="4" w:space="0" w:color="000000"/>
              <w:right w:val="single" w:sz="4" w:space="0" w:color="000000"/>
            </w:tcBorders>
            <w:hideMark/>
          </w:tcPr>
          <w:p w:rsidR="00852095" w:rsidRPr="00852095" w:rsidRDefault="0075219C" w:rsidP="00BD38CD">
            <w:pPr>
              <w:jc w:val="center"/>
            </w:pPr>
            <w:r>
              <w:rPr>
                <w:rFonts w:eastAsia="Calibri"/>
                <w:sz w:val="22"/>
                <w:szCs w:val="22"/>
                <w:lang w:eastAsia="en-US"/>
              </w:rPr>
              <w:t>58,3</w:t>
            </w:r>
          </w:p>
        </w:tc>
        <w:tc>
          <w:tcPr>
            <w:tcW w:w="110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A6CE7">
            <w:pPr>
              <w:rPr>
                <w:rFonts w:eastAsia="Calibri"/>
                <w:lang w:eastAsia="en-US"/>
              </w:rPr>
            </w:pPr>
            <w:r>
              <w:rPr>
                <w:rFonts w:eastAsia="Calibri"/>
                <w:sz w:val="22"/>
                <w:szCs w:val="22"/>
                <w:lang w:eastAsia="en-US"/>
              </w:rPr>
              <w:t>ОГКУ «</w:t>
            </w:r>
            <w:r w:rsidRPr="00B90C74">
              <w:rPr>
                <w:rFonts w:eastAsia="Calibri"/>
                <w:sz w:val="22"/>
                <w:szCs w:val="22"/>
                <w:lang w:eastAsia="en-US"/>
              </w:rPr>
              <w:t>Центр занято</w:t>
            </w:r>
            <w:r>
              <w:rPr>
                <w:rFonts w:eastAsia="Calibri"/>
                <w:sz w:val="22"/>
                <w:szCs w:val="22"/>
                <w:lang w:eastAsia="en-US"/>
              </w:rPr>
              <w:t>сти населения города Колпашево»</w:t>
            </w:r>
          </w:p>
        </w:tc>
      </w:tr>
      <w:tr w:rsidR="00852095" w:rsidRPr="00B90C74" w:rsidTr="00AE0D68">
        <w:trPr>
          <w:trHeight w:val="282"/>
        </w:trPr>
        <w:tc>
          <w:tcPr>
            <w:tcW w:w="17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5.3</w:t>
            </w:r>
          </w:p>
        </w:tc>
        <w:tc>
          <w:tcPr>
            <w:tcW w:w="1343" w:type="pct"/>
            <w:gridSpan w:val="2"/>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Общее число организаций (работодателей), которым установлены квоты по трудоустройству инвалидов</w:t>
            </w:r>
          </w:p>
        </w:tc>
        <w:tc>
          <w:tcPr>
            <w:tcW w:w="485"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D38CD">
            <w:pPr>
              <w:jc w:val="center"/>
              <w:rPr>
                <w:rFonts w:eastAsia="Calibri"/>
                <w:lang w:eastAsia="en-US"/>
              </w:rPr>
            </w:pPr>
            <w:r w:rsidRPr="00B90C74">
              <w:rPr>
                <w:rFonts w:eastAsia="Calibri"/>
                <w:sz w:val="22"/>
                <w:szCs w:val="22"/>
                <w:lang w:eastAsia="en-US"/>
              </w:rPr>
              <w:t>ед.</w:t>
            </w:r>
          </w:p>
        </w:tc>
        <w:tc>
          <w:tcPr>
            <w:tcW w:w="365"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16</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45</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39</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531867" w:rsidRDefault="00852095" w:rsidP="00A61BE8">
            <w:pPr>
              <w:jc w:val="center"/>
              <w:rPr>
                <w:rFonts w:eastAsia="Calibri"/>
                <w:lang w:eastAsia="en-US"/>
              </w:rPr>
            </w:pPr>
            <w:r w:rsidRPr="00531867">
              <w:rPr>
                <w:rFonts w:eastAsia="Calibri"/>
                <w:sz w:val="22"/>
                <w:szCs w:val="22"/>
                <w:lang w:eastAsia="en-US"/>
              </w:rPr>
              <w:t>34</w:t>
            </w:r>
          </w:p>
        </w:tc>
        <w:tc>
          <w:tcPr>
            <w:tcW w:w="379"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37</w:t>
            </w:r>
          </w:p>
        </w:tc>
        <w:tc>
          <w:tcPr>
            <w:tcW w:w="1103" w:type="pct"/>
            <w:tcBorders>
              <w:top w:val="single" w:sz="4" w:space="0" w:color="000000"/>
              <w:left w:val="single" w:sz="4" w:space="0" w:color="000000"/>
              <w:bottom w:val="single" w:sz="4" w:space="0" w:color="000000"/>
              <w:right w:val="single" w:sz="4" w:space="0" w:color="000000"/>
            </w:tcBorders>
            <w:hideMark/>
          </w:tcPr>
          <w:p w:rsidR="00852095" w:rsidRPr="00CE1998" w:rsidRDefault="00852095" w:rsidP="00CE1998">
            <w:pPr>
              <w:rPr>
                <w:rFonts w:eastAsia="Calibri"/>
                <w:sz w:val="22"/>
                <w:szCs w:val="22"/>
                <w:lang w:eastAsia="en-US"/>
              </w:rPr>
            </w:pPr>
            <w:r>
              <w:rPr>
                <w:rFonts w:eastAsia="Calibri"/>
                <w:sz w:val="22"/>
                <w:szCs w:val="22"/>
                <w:lang w:eastAsia="en-US"/>
              </w:rPr>
              <w:t>ОГКУ «</w:t>
            </w:r>
            <w:r w:rsidRPr="00B90C74">
              <w:rPr>
                <w:rFonts w:eastAsia="Calibri"/>
                <w:sz w:val="22"/>
                <w:szCs w:val="22"/>
                <w:lang w:eastAsia="en-US"/>
              </w:rPr>
              <w:t xml:space="preserve">Центр занятости населения </w:t>
            </w:r>
            <w:r>
              <w:rPr>
                <w:rFonts w:eastAsia="Calibri"/>
                <w:sz w:val="22"/>
                <w:szCs w:val="22"/>
                <w:lang w:eastAsia="en-US"/>
              </w:rPr>
              <w:t>города Колпашево»</w:t>
            </w:r>
          </w:p>
        </w:tc>
      </w:tr>
      <w:tr w:rsidR="00852095" w:rsidRPr="00B90C74" w:rsidTr="00AE0D68">
        <w:trPr>
          <w:trHeight w:val="282"/>
        </w:trPr>
        <w:tc>
          <w:tcPr>
            <w:tcW w:w="173"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5.4</w:t>
            </w:r>
          </w:p>
        </w:tc>
        <w:tc>
          <w:tcPr>
            <w:tcW w:w="1343" w:type="pct"/>
            <w:gridSpan w:val="2"/>
            <w:tcBorders>
              <w:top w:val="single" w:sz="4" w:space="0" w:color="000000"/>
              <w:left w:val="single" w:sz="4" w:space="0" w:color="000000"/>
              <w:bottom w:val="single" w:sz="4" w:space="0" w:color="000000"/>
              <w:right w:val="single" w:sz="4" w:space="0" w:color="000000"/>
            </w:tcBorders>
            <w:hideMark/>
          </w:tcPr>
          <w:p w:rsidR="00852095" w:rsidRPr="00B90C74" w:rsidRDefault="00852095" w:rsidP="00484A41">
            <w:pPr>
              <w:rPr>
                <w:rFonts w:eastAsia="Calibri"/>
                <w:lang w:eastAsia="en-US"/>
              </w:rPr>
            </w:pPr>
            <w:r w:rsidRPr="00B90C74">
              <w:rPr>
                <w:rFonts w:eastAsia="Calibri"/>
                <w:sz w:val="22"/>
                <w:szCs w:val="22"/>
                <w:lang w:eastAsia="en-US"/>
              </w:rPr>
              <w:t>Удельный вес организаций (работодателей) выполняющих установленные им квоты по трудоустройству инвалидов, от общего числа таких организаций (работодателей), которым установлены такие квоты</w:t>
            </w:r>
          </w:p>
        </w:tc>
        <w:tc>
          <w:tcPr>
            <w:tcW w:w="485" w:type="pct"/>
            <w:tcBorders>
              <w:top w:val="single" w:sz="4" w:space="0" w:color="000000"/>
              <w:left w:val="single" w:sz="4" w:space="0" w:color="000000"/>
              <w:bottom w:val="single" w:sz="4" w:space="0" w:color="000000"/>
              <w:right w:val="single" w:sz="4" w:space="0" w:color="000000"/>
            </w:tcBorders>
            <w:hideMark/>
          </w:tcPr>
          <w:p w:rsidR="00852095" w:rsidRPr="00B90C74" w:rsidRDefault="00852095" w:rsidP="00BD38CD">
            <w:pPr>
              <w:jc w:val="center"/>
              <w:rPr>
                <w:rFonts w:eastAsia="Calibri"/>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46,7</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64,4</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46,2</w:t>
            </w:r>
          </w:p>
        </w:tc>
        <w:tc>
          <w:tcPr>
            <w:tcW w:w="384" w:type="pct"/>
            <w:tcBorders>
              <w:top w:val="single" w:sz="4" w:space="0" w:color="000000"/>
              <w:left w:val="single" w:sz="4" w:space="0" w:color="000000"/>
              <w:bottom w:val="single" w:sz="4" w:space="0" w:color="000000"/>
              <w:right w:val="single" w:sz="4" w:space="0" w:color="000000"/>
            </w:tcBorders>
            <w:hideMark/>
          </w:tcPr>
          <w:p w:rsidR="00852095" w:rsidRPr="00531867" w:rsidRDefault="00852095" w:rsidP="00A61BE8">
            <w:pPr>
              <w:jc w:val="center"/>
              <w:rPr>
                <w:rFonts w:eastAsia="Calibri"/>
                <w:lang w:eastAsia="en-US"/>
              </w:rPr>
            </w:pPr>
            <w:r w:rsidRPr="00531867">
              <w:rPr>
                <w:rFonts w:eastAsia="Calibri"/>
                <w:sz w:val="22"/>
                <w:szCs w:val="22"/>
                <w:lang w:eastAsia="en-US"/>
              </w:rPr>
              <w:t>85,3</w:t>
            </w:r>
          </w:p>
        </w:tc>
        <w:tc>
          <w:tcPr>
            <w:tcW w:w="379" w:type="pct"/>
            <w:tcBorders>
              <w:top w:val="single" w:sz="4" w:space="0" w:color="000000"/>
              <w:left w:val="single" w:sz="4" w:space="0" w:color="000000"/>
              <w:bottom w:val="single" w:sz="4" w:space="0" w:color="000000"/>
              <w:right w:val="single" w:sz="4" w:space="0" w:color="000000"/>
            </w:tcBorders>
            <w:hideMark/>
          </w:tcPr>
          <w:p w:rsidR="00852095" w:rsidRPr="00852095" w:rsidRDefault="00852095" w:rsidP="00BD38CD">
            <w:pPr>
              <w:jc w:val="center"/>
              <w:rPr>
                <w:rFonts w:eastAsia="Calibri"/>
                <w:lang w:eastAsia="en-US"/>
              </w:rPr>
            </w:pPr>
            <w:r w:rsidRPr="00852095">
              <w:rPr>
                <w:rFonts w:eastAsia="Calibri"/>
                <w:sz w:val="22"/>
                <w:szCs w:val="22"/>
                <w:lang w:eastAsia="en-US"/>
              </w:rPr>
              <w:t>78,4</w:t>
            </w:r>
          </w:p>
        </w:tc>
        <w:tc>
          <w:tcPr>
            <w:tcW w:w="1103" w:type="pct"/>
            <w:tcBorders>
              <w:top w:val="single" w:sz="4" w:space="0" w:color="000000"/>
              <w:left w:val="single" w:sz="4" w:space="0" w:color="000000"/>
              <w:bottom w:val="single" w:sz="4" w:space="0" w:color="000000"/>
              <w:right w:val="single" w:sz="4" w:space="0" w:color="000000"/>
            </w:tcBorders>
            <w:hideMark/>
          </w:tcPr>
          <w:p w:rsidR="00852095" w:rsidRPr="00CE1998" w:rsidRDefault="00852095" w:rsidP="00CE1998">
            <w:pPr>
              <w:rPr>
                <w:rFonts w:eastAsia="Calibri"/>
                <w:sz w:val="22"/>
                <w:szCs w:val="22"/>
                <w:lang w:eastAsia="en-US"/>
              </w:rPr>
            </w:pPr>
            <w:r>
              <w:rPr>
                <w:rFonts w:eastAsia="Calibri"/>
                <w:sz w:val="22"/>
                <w:szCs w:val="22"/>
                <w:lang w:eastAsia="en-US"/>
              </w:rPr>
              <w:t>ОГКУ «</w:t>
            </w:r>
            <w:r w:rsidRPr="00B90C74">
              <w:rPr>
                <w:rFonts w:eastAsia="Calibri"/>
                <w:sz w:val="22"/>
                <w:szCs w:val="22"/>
                <w:lang w:eastAsia="en-US"/>
              </w:rPr>
              <w:t>Центр занято</w:t>
            </w:r>
            <w:r>
              <w:rPr>
                <w:rFonts w:eastAsia="Calibri"/>
                <w:sz w:val="22"/>
                <w:szCs w:val="22"/>
                <w:lang w:eastAsia="en-US"/>
              </w:rPr>
              <w:t>сти населения города Колпашево»</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rFonts w:eastAsia="Calibri"/>
                <w:b/>
                <w:lang w:eastAsia="en-US"/>
              </w:rPr>
            </w:pPr>
            <w:r w:rsidRPr="00B90C74">
              <w:rPr>
                <w:rFonts w:eastAsia="Calibri"/>
                <w:b/>
                <w:sz w:val="22"/>
                <w:szCs w:val="22"/>
                <w:lang w:eastAsia="en-US"/>
              </w:rPr>
              <w:t>6. В сфере здравоохранения</w:t>
            </w:r>
          </w:p>
        </w:tc>
      </w:tr>
      <w:tr w:rsidR="00AE0D68"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AE0D68" w:rsidRPr="00CC6284" w:rsidRDefault="00AE0D68" w:rsidP="00484A41">
            <w:pPr>
              <w:rPr>
                <w:rFonts w:eastAsia="Calibri"/>
                <w:lang w:eastAsia="en-US"/>
              </w:rPr>
            </w:pPr>
            <w:r w:rsidRPr="00CC6284">
              <w:rPr>
                <w:rFonts w:eastAsia="Calibri"/>
                <w:sz w:val="22"/>
                <w:szCs w:val="22"/>
                <w:lang w:eastAsia="en-US"/>
              </w:rPr>
              <w:t>6.1</w:t>
            </w:r>
          </w:p>
        </w:tc>
        <w:tc>
          <w:tcPr>
            <w:tcW w:w="1333" w:type="pct"/>
            <w:tcBorders>
              <w:top w:val="single" w:sz="4" w:space="0" w:color="000000"/>
              <w:left w:val="single" w:sz="4" w:space="0" w:color="000000"/>
              <w:bottom w:val="single" w:sz="4" w:space="0" w:color="000000"/>
              <w:right w:val="single" w:sz="4" w:space="0" w:color="000000"/>
            </w:tcBorders>
            <w:hideMark/>
          </w:tcPr>
          <w:p w:rsidR="00AE0D68" w:rsidRPr="00CC6284" w:rsidRDefault="00AE0D68" w:rsidP="00484A41">
            <w:pPr>
              <w:rPr>
                <w:rFonts w:eastAsia="Calibri"/>
                <w:lang w:eastAsia="en-US"/>
              </w:rPr>
            </w:pPr>
            <w:r w:rsidRPr="00CC6284">
              <w:rPr>
                <w:rFonts w:eastAsia="Calibri"/>
                <w:sz w:val="22"/>
                <w:szCs w:val="22"/>
                <w:lang w:eastAsia="en-US"/>
              </w:rPr>
              <w:t>Удельный вес объектов, на которых обеспечиваются условия индивидуальной  мобильности инвалидов и возможность для их самостоятельного передвижения по объекту, от общей численности объектов, на которых инвалидам предоставляются услуги</w:t>
            </w:r>
          </w:p>
        </w:tc>
        <w:tc>
          <w:tcPr>
            <w:tcW w:w="485" w:type="pct"/>
            <w:tcBorders>
              <w:top w:val="single" w:sz="4" w:space="0" w:color="000000"/>
              <w:left w:val="single" w:sz="4" w:space="0" w:color="000000"/>
              <w:bottom w:val="single" w:sz="4" w:space="0" w:color="000000"/>
              <w:right w:val="single" w:sz="4" w:space="0" w:color="000000"/>
            </w:tcBorders>
            <w:hideMark/>
          </w:tcPr>
          <w:p w:rsidR="00AE0D68" w:rsidRPr="00CC6284" w:rsidRDefault="00AE0D68" w:rsidP="00BD38CD">
            <w:pPr>
              <w:jc w:val="center"/>
              <w:rPr>
                <w:rFonts w:eastAsia="Calibri"/>
                <w:lang w:eastAsia="en-US"/>
              </w:rPr>
            </w:pPr>
            <w:r w:rsidRPr="00CC628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30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40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50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60</w:t>
            </w:r>
          </w:p>
        </w:tc>
        <w:tc>
          <w:tcPr>
            <w:tcW w:w="379"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BD38CD">
            <w:pPr>
              <w:jc w:val="center"/>
              <w:rPr>
                <w:rFonts w:eastAsia="Calibri"/>
                <w:lang w:eastAsia="en-US"/>
              </w:rPr>
            </w:pPr>
            <w:r w:rsidRPr="00171D6D">
              <w:rPr>
                <w:rFonts w:eastAsia="Calibri"/>
                <w:sz w:val="22"/>
                <w:szCs w:val="22"/>
                <w:lang w:eastAsia="en-US"/>
              </w:rPr>
              <w:t>60</w:t>
            </w:r>
          </w:p>
        </w:tc>
        <w:tc>
          <w:tcPr>
            <w:tcW w:w="1103" w:type="pct"/>
            <w:tcBorders>
              <w:top w:val="single" w:sz="4" w:space="0" w:color="000000"/>
              <w:left w:val="single" w:sz="4" w:space="0" w:color="000000"/>
              <w:bottom w:val="single" w:sz="4" w:space="0" w:color="000000"/>
              <w:right w:val="single" w:sz="4" w:space="0" w:color="000000"/>
            </w:tcBorders>
            <w:hideMark/>
          </w:tcPr>
          <w:p w:rsidR="00AE0D68" w:rsidRPr="00CC6284" w:rsidRDefault="00AE0D68" w:rsidP="00484A41">
            <w:pPr>
              <w:rPr>
                <w:rFonts w:eastAsia="Calibri"/>
                <w:lang w:eastAsia="en-US"/>
              </w:rPr>
            </w:pPr>
            <w:r w:rsidRPr="00CC6284">
              <w:rPr>
                <w:rFonts w:eastAsia="Calibri"/>
                <w:sz w:val="22"/>
                <w:szCs w:val="22"/>
                <w:lang w:eastAsia="en-US"/>
              </w:rPr>
              <w:t>ОГБУЗ «Колпашевская РБ»</w:t>
            </w:r>
          </w:p>
        </w:tc>
      </w:tr>
      <w:tr w:rsidR="00AE0D68"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lastRenderedPageBreak/>
              <w:t>6.2</w:t>
            </w:r>
          </w:p>
        </w:tc>
        <w:tc>
          <w:tcPr>
            <w:tcW w:w="1333"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485"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BD38CD">
            <w:pPr>
              <w:jc w:val="center"/>
              <w:rPr>
                <w:rFonts w:eastAsia="Calibri"/>
                <w:lang w:eastAsia="en-US"/>
              </w:rPr>
            </w:pPr>
            <w:r w:rsidRPr="00DF553B">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BD38CD">
            <w:pPr>
              <w:jc w:val="center"/>
              <w:rPr>
                <w:rFonts w:eastAsia="Calibri"/>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t>ОГБУЗ «Колпашевская РБ»</w:t>
            </w:r>
          </w:p>
        </w:tc>
      </w:tr>
      <w:tr w:rsidR="00AE0D68"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t>6.3</w:t>
            </w:r>
          </w:p>
        </w:tc>
        <w:tc>
          <w:tcPr>
            <w:tcW w:w="1333"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t>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w:t>
            </w:r>
            <w:proofErr w:type="gramStart"/>
            <w:r w:rsidRPr="00DF553B">
              <w:rPr>
                <w:rFonts w:eastAsia="Calibri"/>
                <w:sz w:val="22"/>
                <w:szCs w:val="22"/>
                <w:lang w:eastAsia="en-US"/>
              </w:rPr>
              <w:t xml:space="preserve"> ,</w:t>
            </w:r>
            <w:proofErr w:type="gramEnd"/>
            <w:r w:rsidRPr="00DF553B">
              <w:rPr>
                <w:rFonts w:eastAsia="Calibri"/>
                <w:sz w:val="22"/>
                <w:szCs w:val="22"/>
                <w:lang w:eastAsia="en-US"/>
              </w:rPr>
              <w:t xml:space="preserve"> от общего количества работников</w:t>
            </w:r>
          </w:p>
        </w:tc>
        <w:tc>
          <w:tcPr>
            <w:tcW w:w="485"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BD38CD">
            <w:pPr>
              <w:jc w:val="center"/>
              <w:rPr>
                <w:rFonts w:eastAsia="Calibri"/>
                <w:lang w:eastAsia="en-US"/>
              </w:rPr>
            </w:pPr>
            <w:r w:rsidRPr="00DF553B">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727538">
            <w:pPr>
              <w:jc w:val="center"/>
              <w:rPr>
                <w:rFonts w:eastAsia="Calibri"/>
                <w:lang w:eastAsia="en-US"/>
              </w:rPr>
            </w:pPr>
            <w:r w:rsidRPr="00171D6D">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AE0D68" w:rsidRPr="00171D6D" w:rsidRDefault="00AE0D68" w:rsidP="00BD38CD">
            <w:pPr>
              <w:jc w:val="center"/>
              <w:rPr>
                <w:rFonts w:eastAsia="Calibri"/>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AE0D68" w:rsidRPr="00DF553B" w:rsidRDefault="00AE0D68" w:rsidP="00484A41">
            <w:pPr>
              <w:rPr>
                <w:rFonts w:eastAsia="Calibri"/>
                <w:lang w:eastAsia="en-US"/>
              </w:rPr>
            </w:pPr>
            <w:r w:rsidRPr="00DF553B">
              <w:rPr>
                <w:rFonts w:eastAsia="Calibri"/>
                <w:sz w:val="22"/>
                <w:szCs w:val="22"/>
                <w:lang w:eastAsia="en-US"/>
              </w:rPr>
              <w:t>ОГБУЗ «Колпашевская РБ»</w:t>
            </w:r>
          </w:p>
        </w:tc>
      </w:tr>
      <w:tr w:rsidR="00BD4A17" w:rsidRPr="00B90C74" w:rsidTr="00484A41">
        <w:trPr>
          <w:trHeight w:val="282"/>
        </w:trPr>
        <w:tc>
          <w:tcPr>
            <w:tcW w:w="5000" w:type="pct"/>
            <w:gridSpan w:val="10"/>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center"/>
              <w:rPr>
                <w:rFonts w:eastAsia="Calibri"/>
                <w:b/>
                <w:lang w:eastAsia="en-US"/>
              </w:rPr>
            </w:pPr>
            <w:r w:rsidRPr="00B90C74">
              <w:rPr>
                <w:rFonts w:eastAsia="Calibri"/>
                <w:b/>
                <w:sz w:val="22"/>
                <w:szCs w:val="22"/>
                <w:lang w:eastAsia="en-US"/>
              </w:rPr>
              <w:t>7. В сфере социальной поддержки населения</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7.1</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Удельный вес существующих объектов, на которых в настоящее время невозможно полностью обеспечить полную доступность с учетом потребностей инвалидов, на которых до проведения капитального ремонта или реконструкции обеспечивается предоставление необходимых услуг в дистанционном режиме</w:t>
            </w:r>
          </w:p>
        </w:tc>
        <w:tc>
          <w:tcPr>
            <w:tcW w:w="485"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rFonts w:eastAsia="Calibri"/>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BA6CE7" w:rsidRDefault="00BD4A17" w:rsidP="00BD38CD">
            <w:pPr>
              <w:jc w:val="center"/>
              <w:rPr>
                <w:rFonts w:eastAsia="Calibri"/>
                <w:lang w:eastAsia="en-US"/>
              </w:rPr>
            </w:pPr>
            <w:r w:rsidRPr="00BA6CE7">
              <w:rPr>
                <w:rFonts w:eastAsia="Calibri"/>
                <w:sz w:val="22"/>
                <w:szCs w:val="22"/>
                <w:lang w:eastAsia="en-US"/>
              </w:rPr>
              <w:t>94</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BA6CE7" w:rsidRDefault="00BD4A17" w:rsidP="00BD38CD">
            <w:pPr>
              <w:jc w:val="center"/>
              <w:rPr>
                <w:rFonts w:eastAsia="Calibri"/>
                <w:lang w:eastAsia="en-US"/>
              </w:rPr>
            </w:pPr>
            <w:r w:rsidRPr="00BA6CE7">
              <w:rPr>
                <w:rFonts w:eastAsia="Calibri"/>
                <w:sz w:val="22"/>
                <w:szCs w:val="22"/>
                <w:lang w:eastAsia="en-US"/>
              </w:rPr>
              <w:t>96</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BA6CE7" w:rsidRDefault="00BD4A17" w:rsidP="00BD38CD">
            <w:pPr>
              <w:jc w:val="center"/>
              <w:rPr>
                <w:rFonts w:eastAsia="Calibri"/>
                <w:lang w:eastAsia="en-US"/>
              </w:rPr>
            </w:pPr>
            <w:r w:rsidRPr="00BA6CE7">
              <w:rPr>
                <w:rFonts w:eastAsia="Calibri"/>
                <w:sz w:val="22"/>
                <w:szCs w:val="22"/>
                <w:lang w:eastAsia="en-US"/>
              </w:rPr>
              <w:t>98</w:t>
            </w:r>
          </w:p>
        </w:tc>
        <w:tc>
          <w:tcPr>
            <w:tcW w:w="384" w:type="pct"/>
            <w:tcBorders>
              <w:top w:val="single" w:sz="4" w:space="0" w:color="000000"/>
              <w:left w:val="single" w:sz="4" w:space="0" w:color="000000"/>
              <w:bottom w:val="single" w:sz="4" w:space="0" w:color="000000"/>
              <w:right w:val="single" w:sz="4" w:space="0" w:color="000000"/>
            </w:tcBorders>
            <w:hideMark/>
          </w:tcPr>
          <w:p w:rsidR="00BA6CE7" w:rsidRPr="007650A4" w:rsidRDefault="00BD4A17" w:rsidP="007650A4">
            <w:pPr>
              <w:jc w:val="center"/>
              <w:rPr>
                <w:rFonts w:eastAsia="Calibri"/>
                <w:sz w:val="22"/>
                <w:szCs w:val="22"/>
                <w:lang w:eastAsia="en-US"/>
              </w:rPr>
            </w:pPr>
            <w:r w:rsidRPr="00BA6CE7">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BD4A17" w:rsidRDefault="00BD4A17" w:rsidP="00BD38CD">
            <w:pPr>
              <w:jc w:val="center"/>
              <w:rPr>
                <w:rFonts w:eastAsia="Calibri"/>
                <w:sz w:val="22"/>
                <w:szCs w:val="22"/>
                <w:lang w:eastAsia="en-US"/>
              </w:rPr>
            </w:pPr>
            <w:r w:rsidRPr="00BA6CE7">
              <w:rPr>
                <w:rFonts w:eastAsia="Calibri"/>
                <w:sz w:val="22"/>
                <w:szCs w:val="22"/>
                <w:lang w:eastAsia="en-US"/>
              </w:rPr>
              <w:t>100</w:t>
            </w:r>
          </w:p>
          <w:p w:rsidR="00C75159" w:rsidRPr="00BA6CE7" w:rsidRDefault="00C75159" w:rsidP="00BD38CD">
            <w:pPr>
              <w:jc w:val="center"/>
              <w:rPr>
                <w:rFonts w:eastAsia="Calibri"/>
                <w:lang w:eastAsia="en-US"/>
              </w:rPr>
            </w:pP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ОГКУ «Центр социальной поддержки населения Колпашевского района»</w:t>
            </w:r>
          </w:p>
        </w:tc>
      </w:tr>
      <w:tr w:rsidR="00BA6CE7" w:rsidRPr="00B90C74" w:rsidTr="00AE0D68">
        <w:trPr>
          <w:trHeight w:val="282"/>
        </w:trPr>
        <w:tc>
          <w:tcPr>
            <w:tcW w:w="183" w:type="pct"/>
            <w:gridSpan w:val="2"/>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7.2</w:t>
            </w:r>
          </w:p>
        </w:tc>
        <w:tc>
          <w:tcPr>
            <w:tcW w:w="133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Доля работников, оказывающих услуги населению и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tc>
        <w:tc>
          <w:tcPr>
            <w:tcW w:w="485"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rFonts w:eastAsia="Calibri"/>
                <w:lang w:eastAsia="en-US"/>
              </w:rPr>
            </w:pPr>
            <w:r w:rsidRPr="00B90C74">
              <w:rPr>
                <w:rFonts w:eastAsia="Calibri"/>
                <w:sz w:val="22"/>
                <w:szCs w:val="22"/>
                <w:lang w:eastAsia="en-US"/>
              </w:rPr>
              <w:t>%</w:t>
            </w:r>
          </w:p>
        </w:tc>
        <w:tc>
          <w:tcPr>
            <w:tcW w:w="365" w:type="pct"/>
            <w:tcBorders>
              <w:top w:val="single" w:sz="4" w:space="0" w:color="000000"/>
              <w:left w:val="single" w:sz="4" w:space="0" w:color="000000"/>
              <w:bottom w:val="single" w:sz="4" w:space="0" w:color="000000"/>
              <w:right w:val="single" w:sz="4" w:space="0" w:color="000000"/>
            </w:tcBorders>
            <w:hideMark/>
          </w:tcPr>
          <w:p w:rsidR="00BD4A17" w:rsidRPr="008312AE" w:rsidRDefault="00BD4A17" w:rsidP="00BD38CD">
            <w:pPr>
              <w:jc w:val="center"/>
              <w:rPr>
                <w:rFonts w:eastAsia="Calibri"/>
                <w:lang w:eastAsia="en-US"/>
              </w:rPr>
            </w:pPr>
            <w:r w:rsidRPr="008312AE">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8312AE" w:rsidRDefault="00BD4A17" w:rsidP="00BD38CD">
            <w:pPr>
              <w:jc w:val="center"/>
              <w:rPr>
                <w:rFonts w:eastAsia="Calibri"/>
                <w:lang w:eastAsia="en-US"/>
              </w:rPr>
            </w:pPr>
            <w:r w:rsidRPr="008312AE">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D4A17" w:rsidRPr="008312AE" w:rsidRDefault="00BD4A17" w:rsidP="00BD38CD">
            <w:pPr>
              <w:jc w:val="center"/>
              <w:rPr>
                <w:rFonts w:eastAsia="Calibri"/>
                <w:lang w:eastAsia="en-US"/>
              </w:rPr>
            </w:pPr>
            <w:r w:rsidRPr="008312AE">
              <w:rPr>
                <w:rFonts w:eastAsia="Calibri"/>
                <w:sz w:val="22"/>
                <w:szCs w:val="22"/>
                <w:lang w:eastAsia="en-US"/>
              </w:rPr>
              <w:t>100</w:t>
            </w:r>
          </w:p>
        </w:tc>
        <w:tc>
          <w:tcPr>
            <w:tcW w:w="384" w:type="pct"/>
            <w:tcBorders>
              <w:top w:val="single" w:sz="4" w:space="0" w:color="000000"/>
              <w:left w:val="single" w:sz="4" w:space="0" w:color="000000"/>
              <w:bottom w:val="single" w:sz="4" w:space="0" w:color="000000"/>
              <w:right w:val="single" w:sz="4" w:space="0" w:color="000000"/>
            </w:tcBorders>
            <w:hideMark/>
          </w:tcPr>
          <w:p w:rsidR="00BA6CE7" w:rsidRPr="007650A4" w:rsidRDefault="00BD4A17" w:rsidP="007650A4">
            <w:pPr>
              <w:jc w:val="center"/>
              <w:rPr>
                <w:rFonts w:eastAsia="Calibri"/>
                <w:sz w:val="22"/>
                <w:szCs w:val="22"/>
                <w:lang w:eastAsia="en-US"/>
              </w:rPr>
            </w:pPr>
            <w:r w:rsidRPr="008312AE">
              <w:rPr>
                <w:rFonts w:eastAsia="Calibri"/>
                <w:sz w:val="22"/>
                <w:szCs w:val="22"/>
                <w:lang w:eastAsia="en-US"/>
              </w:rPr>
              <w:t>100</w:t>
            </w:r>
          </w:p>
        </w:tc>
        <w:tc>
          <w:tcPr>
            <w:tcW w:w="379"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BD38CD">
            <w:pPr>
              <w:jc w:val="center"/>
              <w:rPr>
                <w:rFonts w:eastAsia="Calibri"/>
                <w:lang w:eastAsia="en-US"/>
              </w:rPr>
            </w:pPr>
            <w:r w:rsidRPr="00171D6D">
              <w:rPr>
                <w:rFonts w:eastAsia="Calibri"/>
                <w:sz w:val="22"/>
                <w:szCs w:val="22"/>
                <w:lang w:eastAsia="en-US"/>
              </w:rPr>
              <w:t>100</w:t>
            </w:r>
          </w:p>
        </w:tc>
        <w:tc>
          <w:tcPr>
            <w:tcW w:w="1103" w:type="pct"/>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rPr>
                <w:rFonts w:eastAsia="Calibri"/>
                <w:lang w:eastAsia="en-US"/>
              </w:rPr>
            </w:pPr>
            <w:r w:rsidRPr="00B90C74">
              <w:rPr>
                <w:rFonts w:eastAsia="Calibri"/>
                <w:sz w:val="22"/>
                <w:szCs w:val="22"/>
                <w:lang w:eastAsia="en-US"/>
              </w:rPr>
              <w:t>ОГКУ «Центр социальной поддержки населения Колпашевского района»</w:t>
            </w:r>
          </w:p>
        </w:tc>
      </w:tr>
    </w:tbl>
    <w:p w:rsidR="00BD4A17" w:rsidRPr="00B90C74" w:rsidRDefault="00BD4A17" w:rsidP="00BD4A17">
      <w:pPr>
        <w:rPr>
          <w:b/>
          <w:sz w:val="28"/>
          <w:szCs w:val="28"/>
        </w:rPr>
      </w:pPr>
    </w:p>
    <w:p w:rsidR="00BD4A17" w:rsidRPr="00B90C74" w:rsidRDefault="00BD4A17" w:rsidP="00BD4A17">
      <w:pPr>
        <w:rPr>
          <w:b/>
          <w:sz w:val="28"/>
          <w:szCs w:val="28"/>
        </w:rPr>
      </w:pPr>
    </w:p>
    <w:p w:rsidR="00BD4A17" w:rsidRPr="00B90C74" w:rsidRDefault="00BD4A17" w:rsidP="00BD4A17">
      <w:pPr>
        <w:jc w:val="center"/>
        <w:rPr>
          <w:b/>
          <w:sz w:val="28"/>
          <w:szCs w:val="28"/>
        </w:rPr>
      </w:pPr>
      <w:r w:rsidRPr="00B90C74">
        <w:rPr>
          <w:b/>
          <w:sz w:val="28"/>
          <w:szCs w:val="28"/>
        </w:rPr>
        <w:lastRenderedPageBreak/>
        <w:t>Перечень мероприятий, реализуемых для достижения запланированных значений показателей доступности для инвалидов объектов и услуг</w:t>
      </w:r>
    </w:p>
    <w:p w:rsidR="00BD4A17" w:rsidRPr="00B90C74" w:rsidRDefault="00BD4A17" w:rsidP="00BD4A17">
      <w:pPr>
        <w:jc w:val="center"/>
        <w:rPr>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827"/>
        <w:gridCol w:w="1559"/>
        <w:gridCol w:w="1276"/>
        <w:gridCol w:w="4536"/>
      </w:tblGrid>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Наименование мероприятия</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Нормативный правовой акт, иной документ, которым предусмотрено проведение 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proofErr w:type="gramStart"/>
            <w:r w:rsidRPr="00B90C74">
              <w:rPr>
                <w:rFonts w:eastAsia="Calibri"/>
                <w:b/>
                <w:sz w:val="22"/>
                <w:szCs w:val="22"/>
                <w:lang w:eastAsia="en-US"/>
              </w:rPr>
              <w:t>Ответствен</w:t>
            </w:r>
            <w:r w:rsidR="003E1D04">
              <w:rPr>
                <w:rFonts w:eastAsia="Calibri"/>
                <w:b/>
                <w:sz w:val="22"/>
                <w:szCs w:val="22"/>
                <w:lang w:eastAsia="en-US"/>
              </w:rPr>
              <w:t>-</w:t>
            </w:r>
            <w:proofErr w:type="spellStart"/>
            <w:r w:rsidRPr="00B90C74">
              <w:rPr>
                <w:rFonts w:eastAsia="Calibri"/>
                <w:b/>
                <w:sz w:val="22"/>
                <w:szCs w:val="22"/>
                <w:lang w:eastAsia="en-US"/>
              </w:rPr>
              <w:t>ные</w:t>
            </w:r>
            <w:proofErr w:type="spellEnd"/>
            <w:proofErr w:type="gramEnd"/>
            <w:r w:rsidRPr="00B90C74">
              <w:rPr>
                <w:rFonts w:eastAsia="Calibri"/>
                <w:b/>
                <w:sz w:val="22"/>
                <w:szCs w:val="22"/>
                <w:lang w:eastAsia="en-US"/>
              </w:rPr>
              <w:t xml:space="preserve"> исполнители</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 xml:space="preserve">Срок </w:t>
            </w:r>
            <w:proofErr w:type="spellStart"/>
            <w:proofErr w:type="gramStart"/>
            <w:r w:rsidRPr="00B90C74">
              <w:rPr>
                <w:rFonts w:eastAsia="Calibri"/>
                <w:b/>
                <w:sz w:val="22"/>
                <w:szCs w:val="22"/>
                <w:lang w:eastAsia="en-US"/>
              </w:rPr>
              <w:t>реализа</w:t>
            </w:r>
            <w:r w:rsidR="00542D6E">
              <w:rPr>
                <w:rFonts w:eastAsia="Calibri"/>
                <w:b/>
                <w:sz w:val="22"/>
                <w:szCs w:val="22"/>
                <w:lang w:eastAsia="en-US"/>
              </w:rPr>
              <w:t>-</w:t>
            </w:r>
            <w:r w:rsidRPr="00B90C74">
              <w:rPr>
                <w:rFonts w:eastAsia="Calibri"/>
                <w:b/>
                <w:sz w:val="22"/>
                <w:szCs w:val="22"/>
                <w:lang w:eastAsia="en-US"/>
              </w:rPr>
              <w:t>ции</w:t>
            </w:r>
            <w:proofErr w:type="spellEnd"/>
            <w:proofErr w:type="gramEnd"/>
          </w:p>
        </w:tc>
        <w:tc>
          <w:tcPr>
            <w:tcW w:w="453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Планируемые результаты влияния мероприятия на повышение значения показателя доступности для инвалидов объектов и услуг</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4</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5</w:t>
            </w:r>
          </w:p>
        </w:tc>
      </w:tr>
      <w:tr w:rsidR="00BD4A17" w:rsidRPr="00B90C74" w:rsidTr="00542D6E">
        <w:tc>
          <w:tcPr>
            <w:tcW w:w="14567" w:type="dxa"/>
            <w:gridSpan w:val="5"/>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t>Раздел 2.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2.2. Поддержание паспортов доступности объектов в актуальном состоянии</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proofErr w:type="gramStart"/>
            <w:r w:rsidRPr="00B90C74">
              <w:rPr>
                <w:rFonts w:eastAsia="Calibri"/>
                <w:sz w:val="22"/>
                <w:szCs w:val="22"/>
                <w:lang w:eastAsia="en-US"/>
              </w:rPr>
              <w:t>Приказ Министерства труда и социальной 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возможностями учета региональной специфики», распоряжения Губернатора Томской области от 30.01.2013 № 22-р «О проведении в Томской области паспортизации объектов социальной инфраструктуры и услуг в приоритетных сферах жизнедеятельности</w:t>
            </w:r>
            <w:proofErr w:type="gramEnd"/>
            <w:r w:rsidRPr="00B90C74">
              <w:rPr>
                <w:rFonts w:eastAsia="Calibri"/>
                <w:sz w:val="22"/>
                <w:szCs w:val="22"/>
                <w:lang w:eastAsia="en-US"/>
              </w:rPr>
              <w:t xml:space="preserve"> инвалидов и других маломобильных групп населения»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постоянно</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Формирование перечня работ для предоставления инвалидам объектов и предоставляемых в них услуг</w:t>
            </w:r>
            <w:r w:rsidR="00542D6E" w:rsidRPr="00542D6E">
              <w:rPr>
                <w:rFonts w:eastAsia="Calibri"/>
                <w:b/>
                <w:sz w:val="22"/>
                <w:szCs w:val="22"/>
                <w:lang w:eastAsia="en-US"/>
              </w:rPr>
              <w:t>.</w:t>
            </w:r>
          </w:p>
          <w:p w:rsidR="00542D6E" w:rsidRPr="00915BE1" w:rsidRDefault="00542D6E"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007620AC" w:rsidRPr="00915BE1">
              <w:rPr>
                <w:rFonts w:eastAsia="Calibri"/>
                <w:sz w:val="22"/>
                <w:szCs w:val="22"/>
                <w:u w:val="single"/>
                <w:lang w:eastAsia="en-US"/>
              </w:rPr>
              <w:t xml:space="preserve"> </w:t>
            </w:r>
            <w:r w:rsidR="007620AC" w:rsidRPr="00915BE1">
              <w:rPr>
                <w:rFonts w:eastAsia="Calibri"/>
                <w:sz w:val="22"/>
                <w:szCs w:val="22"/>
                <w:lang w:eastAsia="en-US"/>
              </w:rPr>
              <w:t>Выполнено.</w:t>
            </w:r>
          </w:p>
          <w:p w:rsidR="00542D6E" w:rsidRPr="00915BE1" w:rsidRDefault="00542D6E"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691EB2" w:rsidRPr="00915BE1" w:rsidRDefault="00542D6E" w:rsidP="00484A41">
            <w:pPr>
              <w:jc w:val="both"/>
              <w:rPr>
                <w:sz w:val="22"/>
                <w:szCs w:val="22"/>
                <w:lang w:eastAsia="en-US"/>
              </w:rPr>
            </w:pPr>
            <w:r w:rsidRPr="00915BE1">
              <w:rPr>
                <w:rFonts w:eastAsia="Calibri"/>
                <w:sz w:val="22"/>
                <w:szCs w:val="22"/>
                <w:lang w:eastAsia="en-US"/>
              </w:rPr>
              <w:t>- МБУ «Центр культуры и досуга».</w:t>
            </w:r>
            <w:r w:rsidR="00254558" w:rsidRPr="00915BE1">
              <w:rPr>
                <w:rFonts w:eastAsia="Calibri"/>
                <w:sz w:val="22"/>
                <w:szCs w:val="22"/>
                <w:lang w:eastAsia="en-US"/>
              </w:rPr>
              <w:t xml:space="preserve"> </w:t>
            </w:r>
            <w:r w:rsidR="00691EB2" w:rsidRPr="00915BE1">
              <w:rPr>
                <w:rFonts w:eastAsia="Calibri"/>
                <w:sz w:val="22"/>
                <w:szCs w:val="22"/>
                <w:lang w:eastAsia="en-US"/>
              </w:rPr>
              <w:t>Выполнено</w:t>
            </w:r>
            <w:r w:rsidR="00691EB2" w:rsidRPr="00915BE1">
              <w:rPr>
                <w:sz w:val="22"/>
                <w:szCs w:val="22"/>
                <w:lang w:eastAsia="en-US"/>
              </w:rPr>
              <w:t>.</w:t>
            </w:r>
          </w:p>
          <w:p w:rsidR="00542D6E" w:rsidRPr="00915BE1" w:rsidRDefault="00542D6E" w:rsidP="00484A41">
            <w:pPr>
              <w:jc w:val="both"/>
              <w:rPr>
                <w:rFonts w:eastAsia="Calibri"/>
                <w:sz w:val="22"/>
                <w:szCs w:val="22"/>
                <w:lang w:eastAsia="en-US"/>
              </w:rPr>
            </w:pPr>
            <w:r w:rsidRPr="00915BE1">
              <w:rPr>
                <w:rFonts w:eastAsia="Calibri"/>
                <w:sz w:val="22"/>
                <w:szCs w:val="22"/>
                <w:lang w:eastAsia="en-US"/>
              </w:rPr>
              <w:t>- МБУ «Библиотека».</w:t>
            </w:r>
            <w:r w:rsidR="00254558" w:rsidRPr="00915BE1">
              <w:rPr>
                <w:rFonts w:eastAsia="Calibri"/>
                <w:sz w:val="22"/>
                <w:szCs w:val="22"/>
                <w:lang w:eastAsia="en-US"/>
              </w:rPr>
              <w:t xml:space="preserve"> Выполнено.</w:t>
            </w:r>
          </w:p>
          <w:p w:rsidR="00542D6E" w:rsidRPr="00915BE1" w:rsidRDefault="00542D6E" w:rsidP="00484A41">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00240C9F" w:rsidRPr="00915BE1">
              <w:rPr>
                <w:rFonts w:eastAsia="Calibri"/>
                <w:sz w:val="22"/>
                <w:szCs w:val="22"/>
                <w:lang w:eastAsia="en-US"/>
              </w:rPr>
              <w:t xml:space="preserve"> Выполнено.</w:t>
            </w:r>
          </w:p>
          <w:p w:rsidR="00542D6E" w:rsidRPr="00915BE1" w:rsidRDefault="00542D6E" w:rsidP="00484A41">
            <w:pPr>
              <w:jc w:val="both"/>
              <w:rPr>
                <w:rFonts w:eastAsia="Calibri"/>
                <w:sz w:val="22"/>
                <w:szCs w:val="22"/>
                <w:lang w:eastAsia="en-US"/>
              </w:rPr>
            </w:pPr>
            <w:r w:rsidRPr="00915BE1">
              <w:rPr>
                <w:rFonts w:eastAsia="Calibri"/>
                <w:sz w:val="22"/>
                <w:szCs w:val="22"/>
                <w:lang w:eastAsia="en-US"/>
              </w:rPr>
              <w:t xml:space="preserve">4. </w:t>
            </w:r>
            <w:r w:rsidRPr="00915BE1">
              <w:rPr>
                <w:rFonts w:eastAsia="Calibri"/>
                <w:sz w:val="22"/>
                <w:szCs w:val="22"/>
                <w:u w:val="single"/>
                <w:lang w:eastAsia="en-US"/>
              </w:rPr>
              <w:t>ОГКУ «Центр занятости населения города Колпашево»</w:t>
            </w:r>
            <w:r w:rsidRPr="00915BE1">
              <w:rPr>
                <w:rFonts w:eastAsia="Calibri"/>
                <w:sz w:val="22"/>
                <w:szCs w:val="22"/>
                <w:lang w:eastAsia="en-US"/>
              </w:rPr>
              <w:t>.</w:t>
            </w:r>
            <w:r w:rsidR="00B01EE9" w:rsidRPr="00915BE1">
              <w:rPr>
                <w:rFonts w:eastAsia="Calibri"/>
                <w:sz w:val="22"/>
                <w:szCs w:val="22"/>
                <w:lang w:eastAsia="en-US"/>
              </w:rPr>
              <w:t xml:space="preserve"> Выполнено.</w:t>
            </w:r>
          </w:p>
          <w:p w:rsidR="008312AE" w:rsidRPr="00915BE1" w:rsidRDefault="00484A41" w:rsidP="008312AE">
            <w:pPr>
              <w:jc w:val="both"/>
              <w:rPr>
                <w:rFonts w:eastAsia="Calibri"/>
                <w:sz w:val="22"/>
                <w:szCs w:val="22"/>
                <w:lang w:eastAsia="en-US"/>
              </w:rPr>
            </w:pPr>
            <w:r w:rsidRPr="00915BE1">
              <w:rPr>
                <w:rFonts w:eastAsia="Calibri"/>
                <w:sz w:val="22"/>
                <w:szCs w:val="22"/>
                <w:lang w:eastAsia="en-US"/>
              </w:rPr>
              <w:t xml:space="preserve">5. </w:t>
            </w:r>
            <w:r w:rsidR="007216BA"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8312AE" w:rsidRPr="00915BE1">
              <w:rPr>
                <w:rFonts w:eastAsia="Calibri"/>
                <w:sz w:val="22"/>
                <w:szCs w:val="22"/>
                <w:lang w:eastAsia="en-US"/>
              </w:rPr>
              <w:t xml:space="preserve"> Выполняется постоянно. </w:t>
            </w:r>
          </w:p>
          <w:p w:rsidR="00484A41" w:rsidRPr="00484A41" w:rsidRDefault="00484A41" w:rsidP="008312AE">
            <w:pPr>
              <w:jc w:val="both"/>
              <w:rPr>
                <w:rFonts w:eastAsia="Calibri"/>
                <w:sz w:val="22"/>
                <w:szCs w:val="22"/>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Выполнено.</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 xml:space="preserve">2.3. Реализация мероприятий по беспрепятственному входу в объекты (помещения, здания) и выходу из них инвалидов, в том числе за счет организации, содействия при входе в объект и </w:t>
            </w:r>
            <w:r w:rsidRPr="00B90C74">
              <w:rPr>
                <w:rFonts w:eastAsia="Calibri"/>
                <w:sz w:val="22"/>
                <w:szCs w:val="22"/>
                <w:lang w:eastAsia="en-US"/>
              </w:rPr>
              <w:lastRenderedPageBreak/>
              <w:t xml:space="preserve">выходе из него, (приобретение и установка кнопок вызова персонала, поручней, знаков парковки для инвалидов, установка пандусов, поручней) </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lastRenderedPageBreak/>
              <w:t xml:space="preserve">Статья 15 Федерального закона от 24 ноября 1995 года № 181-ФЗ «О социальной защите инвалидов в Российской Федерации», государственная программа «Социальная поддержка населения </w:t>
            </w:r>
            <w:r w:rsidRPr="00B90C74">
              <w:rPr>
                <w:rFonts w:eastAsia="Calibri"/>
                <w:sz w:val="22"/>
                <w:szCs w:val="22"/>
                <w:lang w:eastAsia="en-US"/>
              </w:rPr>
              <w:lastRenderedPageBreak/>
              <w:t>Томской области», утвержденная постановлением Администрации Томской области от 01.12.2014 № 447а «Об утверждении государственной программы «Социальная поддержка населения Томской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Обеспечение беспрепятственного входа в объекты и выхода из них, в том числе за счет содействия при входе в объект и выходе из него</w:t>
            </w:r>
            <w:r w:rsidR="00542D6E" w:rsidRPr="00542D6E">
              <w:rPr>
                <w:rFonts w:eastAsia="Calibri"/>
                <w:b/>
                <w:sz w:val="22"/>
                <w:szCs w:val="22"/>
                <w:lang w:eastAsia="en-US"/>
              </w:rPr>
              <w:t>.</w:t>
            </w:r>
          </w:p>
          <w:p w:rsidR="00484A41" w:rsidRDefault="00484A41"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007620AC" w:rsidRPr="00915BE1">
              <w:rPr>
                <w:rFonts w:eastAsia="Calibri"/>
                <w:sz w:val="22"/>
                <w:szCs w:val="22"/>
                <w:u w:val="single"/>
                <w:lang w:eastAsia="en-US"/>
              </w:rPr>
              <w:t xml:space="preserve"> </w:t>
            </w:r>
            <w:r w:rsidR="007620AC" w:rsidRPr="00915BE1">
              <w:rPr>
                <w:rFonts w:eastAsia="Calibri"/>
                <w:sz w:val="22"/>
                <w:szCs w:val="22"/>
                <w:lang w:eastAsia="en-US"/>
              </w:rPr>
              <w:lastRenderedPageBreak/>
              <w:t>Выполнено.</w:t>
            </w:r>
          </w:p>
          <w:p w:rsidR="00484A41" w:rsidRDefault="00484A41" w:rsidP="00484A41">
            <w:pPr>
              <w:jc w:val="both"/>
              <w:rPr>
                <w:rFonts w:eastAsia="Calibri"/>
                <w:sz w:val="22"/>
                <w:szCs w:val="22"/>
                <w:lang w:eastAsia="en-US"/>
              </w:rPr>
            </w:pPr>
            <w:r>
              <w:rPr>
                <w:rFonts w:eastAsia="Calibri"/>
                <w:sz w:val="22"/>
                <w:szCs w:val="22"/>
                <w:lang w:eastAsia="en-US"/>
              </w:rPr>
              <w:t xml:space="preserve">2. </w:t>
            </w:r>
            <w:r w:rsidRPr="008312AE">
              <w:rPr>
                <w:rFonts w:eastAsia="Calibri"/>
                <w:sz w:val="22"/>
                <w:szCs w:val="22"/>
                <w:u w:val="single"/>
                <w:lang w:eastAsia="en-US"/>
              </w:rPr>
              <w:t>Управление по культуре, спорту и молодёжной политике Администрации Колпашевского района</w:t>
            </w:r>
            <w:r>
              <w:rPr>
                <w:rFonts w:eastAsia="Calibri"/>
                <w:sz w:val="22"/>
                <w:szCs w:val="22"/>
                <w:lang w:eastAsia="en-US"/>
              </w:rPr>
              <w:t>:</w:t>
            </w:r>
          </w:p>
          <w:p w:rsidR="00484A41" w:rsidRDefault="00484A41" w:rsidP="00484A41">
            <w:pPr>
              <w:jc w:val="both"/>
              <w:rPr>
                <w:rFonts w:eastAsia="Calibri"/>
                <w:sz w:val="22"/>
                <w:szCs w:val="22"/>
                <w:lang w:eastAsia="en-US"/>
              </w:rPr>
            </w:pPr>
            <w:r>
              <w:rPr>
                <w:rFonts w:eastAsia="Calibri"/>
                <w:sz w:val="22"/>
                <w:szCs w:val="22"/>
                <w:lang w:eastAsia="en-US"/>
              </w:rPr>
              <w:t>- МБУ «Центр культуры и досуга».</w:t>
            </w:r>
            <w:r w:rsidR="00254558">
              <w:rPr>
                <w:rFonts w:eastAsia="Calibri"/>
                <w:sz w:val="22"/>
                <w:szCs w:val="22"/>
                <w:lang w:eastAsia="en-US"/>
              </w:rPr>
              <w:t xml:space="preserve"> </w:t>
            </w:r>
          </w:p>
          <w:p w:rsidR="00691EB2" w:rsidRPr="00915BE1" w:rsidRDefault="00691EB2" w:rsidP="00691EB2">
            <w:pPr>
              <w:jc w:val="both"/>
              <w:rPr>
                <w:sz w:val="22"/>
                <w:szCs w:val="22"/>
                <w:lang w:eastAsia="en-US"/>
              </w:rPr>
            </w:pPr>
            <w:r w:rsidRPr="00915BE1">
              <w:rPr>
                <w:rFonts w:eastAsia="Calibri"/>
                <w:sz w:val="22"/>
                <w:szCs w:val="22"/>
                <w:lang w:eastAsia="en-US"/>
              </w:rPr>
              <w:t xml:space="preserve">Имеются  комплекты системы </w:t>
            </w:r>
            <w:r w:rsidRPr="00915BE1">
              <w:rPr>
                <w:sz w:val="22"/>
                <w:szCs w:val="22"/>
                <w:lang w:eastAsia="en-US"/>
              </w:rPr>
              <w:t xml:space="preserve">вызова для инвалидов на объектах МБУ «ЦКД», КДО «Дом культуры «Рыбник», КДО «Дом культуры «Лесопильщик». </w:t>
            </w:r>
            <w:r w:rsidRPr="00915BE1">
              <w:rPr>
                <w:rFonts w:eastAsia="Calibri"/>
                <w:sz w:val="22"/>
                <w:szCs w:val="22"/>
                <w:lang w:eastAsia="en-US"/>
              </w:rPr>
              <w:t xml:space="preserve">В 2021 году  финансирования на реализацию мероприятий не </w:t>
            </w:r>
            <w:r w:rsidR="002D02AF">
              <w:rPr>
                <w:rFonts w:eastAsia="Calibri"/>
                <w:sz w:val="22"/>
                <w:szCs w:val="22"/>
                <w:lang w:eastAsia="en-US"/>
              </w:rPr>
              <w:t xml:space="preserve">было </w:t>
            </w:r>
            <w:r w:rsidRPr="00915BE1">
              <w:rPr>
                <w:rFonts w:eastAsia="Calibri"/>
                <w:sz w:val="22"/>
                <w:szCs w:val="22"/>
                <w:lang w:eastAsia="en-US"/>
              </w:rPr>
              <w:t>предусмотрено.</w:t>
            </w:r>
          </w:p>
          <w:p w:rsidR="003E1D04" w:rsidRPr="00915BE1" w:rsidRDefault="00484A41" w:rsidP="00484A41">
            <w:pPr>
              <w:jc w:val="both"/>
              <w:rPr>
                <w:rFonts w:eastAsia="Calibri"/>
                <w:iCs/>
                <w:sz w:val="22"/>
                <w:szCs w:val="22"/>
                <w:lang w:eastAsia="en-US"/>
              </w:rPr>
            </w:pPr>
            <w:r w:rsidRPr="00915BE1">
              <w:rPr>
                <w:rFonts w:eastAsia="Calibri"/>
                <w:sz w:val="22"/>
                <w:szCs w:val="22"/>
                <w:lang w:eastAsia="en-US"/>
              </w:rPr>
              <w:t>- МБУ «Библиотека».</w:t>
            </w:r>
            <w:r w:rsidR="00254558" w:rsidRPr="00915BE1">
              <w:rPr>
                <w:rFonts w:eastAsia="Calibri"/>
                <w:sz w:val="22"/>
                <w:szCs w:val="22"/>
                <w:lang w:eastAsia="en-US"/>
              </w:rPr>
              <w:t xml:space="preserve"> </w:t>
            </w:r>
            <w:r w:rsidR="00C3426A" w:rsidRPr="00915BE1">
              <w:rPr>
                <w:rFonts w:eastAsia="Calibri"/>
                <w:sz w:val="22"/>
                <w:szCs w:val="22"/>
                <w:lang w:eastAsia="en-US"/>
              </w:rPr>
              <w:t>Оборудованы</w:t>
            </w:r>
            <w:r w:rsidR="003E1D04" w:rsidRPr="00915BE1">
              <w:rPr>
                <w:rFonts w:eastAsia="Calibri"/>
                <w:sz w:val="22"/>
                <w:szCs w:val="22"/>
                <w:lang w:eastAsia="en-US"/>
              </w:rPr>
              <w:t xml:space="preserve"> пандусами следующие здания МБУ «Библиотека»: </w:t>
            </w:r>
            <w:proofErr w:type="gramStart"/>
            <w:r w:rsidR="003E1D04" w:rsidRPr="00915BE1">
              <w:rPr>
                <w:rFonts w:eastAsia="Calibri"/>
                <w:sz w:val="22"/>
                <w:szCs w:val="22"/>
                <w:lang w:eastAsia="en-US"/>
              </w:rPr>
              <w:t xml:space="preserve">Центральная библиотека по адресу: г. Колпашево, ул. Кирова, 43; отделы библиотечного обслуживания № 4, № 7 по адресу: </w:t>
            </w:r>
            <w:r w:rsidR="003E1D04" w:rsidRPr="00915BE1">
              <w:rPr>
                <w:rFonts w:eastAsia="Calibri"/>
                <w:iCs/>
                <w:sz w:val="22"/>
                <w:szCs w:val="22"/>
                <w:lang w:eastAsia="en-US"/>
              </w:rPr>
              <w:t>с. Тогур, ул. Ленина, 10; Центральный детский отдел библиотечного обслуживания по адресу: г. Колпашево, ул. Кирова, 21</w:t>
            </w:r>
            <w:r w:rsidR="00C3426A" w:rsidRPr="00915BE1">
              <w:rPr>
                <w:rFonts w:eastAsia="Calibri"/>
                <w:iCs/>
                <w:sz w:val="22"/>
                <w:szCs w:val="22"/>
                <w:lang w:eastAsia="en-US"/>
              </w:rPr>
              <w:t>.</w:t>
            </w:r>
            <w:proofErr w:type="gramEnd"/>
          </w:p>
          <w:p w:rsidR="00A42F3E" w:rsidRPr="00A42F3E" w:rsidRDefault="00484A41" w:rsidP="00A42F3E">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240C9F" w:rsidRPr="00915BE1">
              <w:rPr>
                <w:rFonts w:eastAsia="Calibri"/>
                <w:sz w:val="22"/>
                <w:szCs w:val="22"/>
                <w:lang w:eastAsia="en-US"/>
              </w:rPr>
              <w:t xml:space="preserve"> </w:t>
            </w:r>
            <w:r w:rsidR="00A42F3E" w:rsidRPr="00915BE1">
              <w:rPr>
                <w:rFonts w:eastAsia="Calibri"/>
                <w:sz w:val="22"/>
                <w:szCs w:val="22"/>
                <w:lang w:eastAsia="en-US"/>
              </w:rPr>
              <w:t>Не реализованы мероприятия по причине отсутствия запланированных мероприятий.</w:t>
            </w:r>
          </w:p>
          <w:p w:rsidR="007A6201" w:rsidRDefault="00484A41" w:rsidP="00484A41">
            <w:pPr>
              <w:jc w:val="both"/>
              <w:rPr>
                <w:sz w:val="22"/>
                <w:szCs w:val="22"/>
              </w:rPr>
            </w:pPr>
            <w:r w:rsidRPr="00531867">
              <w:rPr>
                <w:rFonts w:eastAsia="Calibri"/>
                <w:sz w:val="22"/>
                <w:szCs w:val="22"/>
                <w:lang w:eastAsia="en-US"/>
              </w:rPr>
              <w:t xml:space="preserve">4. </w:t>
            </w:r>
            <w:r w:rsidRPr="00531867">
              <w:rPr>
                <w:rFonts w:eastAsia="Calibri"/>
                <w:sz w:val="22"/>
                <w:szCs w:val="22"/>
                <w:u w:val="single"/>
                <w:lang w:eastAsia="en-US"/>
              </w:rPr>
              <w:t>ОГКУ «Центр занятости населения города Колпашево».</w:t>
            </w:r>
            <w:r w:rsidR="00B01EE9" w:rsidRPr="00531867">
              <w:rPr>
                <w:rFonts w:eastAsia="Calibri"/>
                <w:sz w:val="22"/>
                <w:szCs w:val="22"/>
                <w:lang w:eastAsia="en-US"/>
              </w:rPr>
              <w:t xml:space="preserve"> </w:t>
            </w:r>
            <w:r w:rsidR="00B01EE9" w:rsidRPr="00531867">
              <w:rPr>
                <w:sz w:val="22"/>
                <w:szCs w:val="22"/>
              </w:rPr>
              <w:t>Организовано парковочное место для инвалидов с установкой соответствующего знака.</w:t>
            </w:r>
            <w:r w:rsidR="002E5218" w:rsidRPr="00531867">
              <w:rPr>
                <w:sz w:val="22"/>
                <w:szCs w:val="22"/>
              </w:rPr>
              <w:t xml:space="preserve"> </w:t>
            </w:r>
            <w:r w:rsidR="00531867" w:rsidRPr="00531867">
              <w:rPr>
                <w:sz w:val="22"/>
                <w:szCs w:val="22"/>
              </w:rPr>
              <w:t>В 2021 году</w:t>
            </w:r>
            <w:r w:rsidR="00531867">
              <w:rPr>
                <w:sz w:val="22"/>
                <w:szCs w:val="22"/>
              </w:rPr>
              <w:t>,</w:t>
            </w:r>
            <w:r w:rsidR="00531867" w:rsidRPr="00531867">
              <w:rPr>
                <w:sz w:val="22"/>
                <w:szCs w:val="22"/>
              </w:rPr>
              <w:t xml:space="preserve"> п</w:t>
            </w:r>
            <w:r w:rsidR="007A6201" w:rsidRPr="00531867">
              <w:rPr>
                <w:sz w:val="22"/>
                <w:szCs w:val="22"/>
              </w:rPr>
              <w:t>ри проведении капитального ремонта входной группы</w:t>
            </w:r>
            <w:r w:rsidR="00531867">
              <w:rPr>
                <w:sz w:val="22"/>
                <w:szCs w:val="22"/>
              </w:rPr>
              <w:t>,</w:t>
            </w:r>
            <w:r w:rsidR="007A6201" w:rsidRPr="00531867">
              <w:rPr>
                <w:sz w:val="22"/>
                <w:szCs w:val="22"/>
              </w:rPr>
              <w:t xml:space="preserve"> р</w:t>
            </w:r>
            <w:r w:rsidR="002E5218" w:rsidRPr="00531867">
              <w:rPr>
                <w:sz w:val="22"/>
                <w:szCs w:val="22"/>
              </w:rPr>
              <w:t xml:space="preserve">еализованы мероприятия по беспрепятственному входу в здание </w:t>
            </w:r>
            <w:r w:rsidR="007A6201" w:rsidRPr="00531867">
              <w:rPr>
                <w:sz w:val="22"/>
                <w:szCs w:val="22"/>
              </w:rPr>
              <w:t>и выходу из него инвалидов.</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7216BA"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8312AE" w:rsidRPr="00915BE1">
              <w:rPr>
                <w:rFonts w:eastAsia="Calibri"/>
                <w:sz w:val="22"/>
                <w:szCs w:val="22"/>
                <w:lang w:eastAsia="en-US"/>
              </w:rPr>
              <w:t xml:space="preserve"> </w:t>
            </w:r>
            <w:r w:rsidR="008312AE" w:rsidRPr="00915BE1">
              <w:rPr>
                <w:sz w:val="22"/>
                <w:szCs w:val="22"/>
              </w:rPr>
              <w:t xml:space="preserve">Выполнено частично. Приобретены и установлены: кнопки вызова персонала, поручни, знаки парковки для инвалидов, установлены пандусы. Полная реализация мероприятий по беспрепятственному входу в объекты и </w:t>
            </w:r>
            <w:r w:rsidR="008312AE" w:rsidRPr="00915BE1">
              <w:rPr>
                <w:sz w:val="22"/>
                <w:szCs w:val="22"/>
              </w:rPr>
              <w:lastRenderedPageBreak/>
              <w:t>выходу из них инвалидов, планируется при проведении капитального ремонта зданий учреждения.</w:t>
            </w:r>
          </w:p>
          <w:p w:rsidR="00484A41" w:rsidRPr="00542D6E" w:rsidRDefault="00484A41" w:rsidP="00484A41">
            <w:pPr>
              <w:jc w:val="both"/>
              <w:rPr>
                <w:b/>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Установлена кнопка вызова, имеется съемный пандус.</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 xml:space="preserve">2.4. </w:t>
            </w:r>
            <w:proofErr w:type="gramStart"/>
            <w:r w:rsidRPr="00B90C74">
              <w:rPr>
                <w:rFonts w:eastAsia="Calibri"/>
                <w:sz w:val="22"/>
                <w:szCs w:val="22"/>
                <w:lang w:eastAsia="en-US"/>
              </w:rPr>
              <w:t>Создание условий для самостоятельного передвижения инвалидов по территории объекта в целях доступа к месту предоставления услуги, в том числе с помощью работников объекта, предоставляющих услуги (приспособлению путей движения внутри зданий, в том числе приобретение съемных пандусов, подъемных устройств,</w:t>
            </w:r>
            <w:r>
              <w:rPr>
                <w:rFonts w:eastAsia="Calibri"/>
                <w:sz w:val="22"/>
                <w:szCs w:val="22"/>
                <w:lang w:eastAsia="en-US"/>
              </w:rPr>
              <w:t xml:space="preserve"> </w:t>
            </w:r>
            <w:r w:rsidRPr="00B90C74">
              <w:rPr>
                <w:rFonts w:eastAsia="Calibri"/>
                <w:sz w:val="22"/>
                <w:szCs w:val="22"/>
                <w:lang w:eastAsia="en-US"/>
              </w:rPr>
              <w:t>иных ассистивных приспособлений и адаптивных средств для обеспечения индивидуальной мобильности инвалидов,</w:t>
            </w:r>
            <w:r>
              <w:rPr>
                <w:rFonts w:eastAsia="Calibri"/>
                <w:sz w:val="22"/>
                <w:szCs w:val="22"/>
                <w:lang w:eastAsia="en-US"/>
              </w:rPr>
              <w:t xml:space="preserve"> </w:t>
            </w:r>
            <w:r w:rsidRPr="00B90C74">
              <w:rPr>
                <w:rFonts w:eastAsia="Calibri"/>
                <w:sz w:val="22"/>
                <w:szCs w:val="22"/>
                <w:lang w:eastAsia="en-US"/>
              </w:rPr>
              <w:t>создание условий доступности санитарных комнат)</w:t>
            </w:r>
            <w:proofErr w:type="gramEnd"/>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Статья 15 Федерального закона от 24 ноября 1995 года № 181-ФЗ «О социальной защите инвалидов в Российской Федерации», государственная программа «Социальная поддержка населения Томской области», утвержденная постановлением Администрации Томской области от 01.12.2014 № 447а «Об утверждении государственной программы «Социальная поддержка населения Томской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постоянно</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Создание условий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r w:rsidR="00542D6E" w:rsidRPr="00542D6E">
              <w:rPr>
                <w:rFonts w:eastAsia="Calibri"/>
                <w:b/>
                <w:sz w:val="22"/>
                <w:szCs w:val="22"/>
                <w:lang w:eastAsia="en-US"/>
              </w:rPr>
              <w:t>.</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Pr="00915BE1">
              <w:rPr>
                <w:rFonts w:eastAsia="Calibri"/>
                <w:sz w:val="22"/>
                <w:szCs w:val="22"/>
                <w:lang w:eastAsia="en-US"/>
              </w:rPr>
              <w:t>.</w:t>
            </w:r>
            <w:r w:rsidR="007620AC" w:rsidRPr="00915BE1">
              <w:rPr>
                <w:rFonts w:eastAsia="Calibri"/>
                <w:sz w:val="22"/>
                <w:szCs w:val="22"/>
                <w:lang w:eastAsia="en-US"/>
              </w:rPr>
              <w:t xml:space="preserve"> Выполнено частично.</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484A41" w:rsidRPr="00915BE1" w:rsidRDefault="00691EB2" w:rsidP="00484A41">
            <w:pPr>
              <w:jc w:val="both"/>
              <w:rPr>
                <w:rFonts w:eastAsia="Calibri"/>
                <w:sz w:val="22"/>
                <w:szCs w:val="22"/>
                <w:lang w:eastAsia="en-US"/>
              </w:rPr>
            </w:pPr>
            <w:r w:rsidRPr="00915BE1">
              <w:rPr>
                <w:rFonts w:eastAsia="Calibri"/>
                <w:sz w:val="22"/>
                <w:szCs w:val="22"/>
                <w:lang w:eastAsia="en-US"/>
              </w:rPr>
              <w:t xml:space="preserve">В МБУ «Центр культуры и досуга» и </w:t>
            </w:r>
            <w:r w:rsidR="00254558" w:rsidRPr="00915BE1">
              <w:rPr>
                <w:rFonts w:eastAsia="Calibri"/>
                <w:sz w:val="22"/>
                <w:szCs w:val="22"/>
                <w:lang w:eastAsia="en-US"/>
              </w:rPr>
              <w:t xml:space="preserve"> </w:t>
            </w:r>
            <w:r w:rsidRPr="00915BE1">
              <w:rPr>
                <w:rFonts w:eastAsia="Calibri"/>
                <w:sz w:val="22"/>
                <w:szCs w:val="22"/>
                <w:lang w:eastAsia="en-US"/>
              </w:rPr>
              <w:t>МБУ «Библиотека»</w:t>
            </w:r>
            <w:r w:rsidR="00CE5AE9" w:rsidRPr="00915BE1">
              <w:rPr>
                <w:rFonts w:eastAsia="Calibri"/>
                <w:sz w:val="22"/>
                <w:szCs w:val="22"/>
                <w:lang w:eastAsia="en-US"/>
              </w:rPr>
              <w:t xml:space="preserve"> и</w:t>
            </w:r>
            <w:r w:rsidR="00C3426A" w:rsidRPr="00915BE1">
              <w:rPr>
                <w:rFonts w:eastAsia="Calibri"/>
                <w:sz w:val="22"/>
                <w:szCs w:val="22"/>
                <w:lang w:eastAsia="en-US"/>
              </w:rPr>
              <w:t>меется</w:t>
            </w:r>
            <w:r w:rsidR="007650A4" w:rsidRPr="00915BE1">
              <w:rPr>
                <w:rFonts w:eastAsia="Calibri"/>
                <w:sz w:val="22"/>
                <w:szCs w:val="22"/>
                <w:lang w:eastAsia="en-US"/>
              </w:rPr>
              <w:t xml:space="preserve"> </w:t>
            </w:r>
            <w:r w:rsidR="00CE5AE9" w:rsidRPr="00915BE1">
              <w:rPr>
                <w:rFonts w:eastAsia="Calibri"/>
                <w:sz w:val="22"/>
                <w:szCs w:val="22"/>
                <w:lang w:eastAsia="en-US"/>
              </w:rPr>
              <w:t xml:space="preserve">общий </w:t>
            </w:r>
            <w:r w:rsidR="00C3426A" w:rsidRPr="00915BE1">
              <w:rPr>
                <w:rFonts w:eastAsia="Calibri"/>
                <w:sz w:val="22"/>
                <w:szCs w:val="22"/>
                <w:lang w:eastAsia="en-US"/>
              </w:rPr>
              <w:t>лестничный гусеничный подъёмник</w:t>
            </w:r>
            <w:r w:rsidR="007650A4" w:rsidRPr="00915BE1">
              <w:rPr>
                <w:rFonts w:eastAsia="Calibri"/>
                <w:sz w:val="22"/>
                <w:szCs w:val="22"/>
                <w:lang w:eastAsia="en-US"/>
              </w:rPr>
              <w:t xml:space="preserve"> «Барс</w:t>
            </w:r>
            <w:r w:rsidR="00C3426A" w:rsidRPr="00915BE1">
              <w:rPr>
                <w:rFonts w:eastAsia="Calibri"/>
                <w:sz w:val="22"/>
                <w:szCs w:val="22"/>
                <w:lang w:eastAsia="en-US"/>
              </w:rPr>
              <w:t xml:space="preserve"> УТП-130</w:t>
            </w:r>
            <w:r w:rsidR="007650A4" w:rsidRPr="00915BE1">
              <w:rPr>
                <w:rFonts w:eastAsia="Calibri"/>
                <w:sz w:val="22"/>
                <w:szCs w:val="22"/>
                <w:lang w:eastAsia="en-US"/>
              </w:rPr>
              <w:t>», подъемник можно использовать на других объектах, в случае необходимости.</w:t>
            </w:r>
          </w:p>
          <w:p w:rsidR="00A42F3E" w:rsidRPr="00915BE1" w:rsidRDefault="00484A41" w:rsidP="00DE2A97">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240C9F" w:rsidRPr="00915BE1">
              <w:rPr>
                <w:rFonts w:eastAsia="Calibri"/>
                <w:sz w:val="22"/>
                <w:szCs w:val="22"/>
                <w:lang w:eastAsia="en-US"/>
              </w:rPr>
              <w:t xml:space="preserve"> </w:t>
            </w:r>
            <w:r w:rsidR="00A42F3E" w:rsidRPr="00915BE1">
              <w:rPr>
                <w:rFonts w:eastAsia="Calibri"/>
                <w:sz w:val="22"/>
                <w:szCs w:val="22"/>
                <w:lang w:eastAsia="en-US"/>
              </w:rPr>
              <w:t xml:space="preserve">Не реализованы по причине отсутствия запланированных мероприятий на 2021 год. </w:t>
            </w:r>
          </w:p>
          <w:p w:rsidR="00DE2A97" w:rsidRPr="00915BE1" w:rsidRDefault="00484A41" w:rsidP="00DE2A97">
            <w:pPr>
              <w:jc w:val="both"/>
              <w:rPr>
                <w:sz w:val="22"/>
                <w:szCs w:val="22"/>
              </w:rPr>
            </w:pPr>
            <w:r w:rsidRPr="00915BE1">
              <w:rPr>
                <w:rFonts w:eastAsia="Calibri"/>
                <w:sz w:val="22"/>
                <w:szCs w:val="22"/>
                <w:lang w:eastAsia="en-US"/>
              </w:rPr>
              <w:t xml:space="preserve">4. </w:t>
            </w:r>
            <w:r w:rsidRPr="00915BE1">
              <w:rPr>
                <w:rFonts w:eastAsia="Calibri"/>
                <w:sz w:val="22"/>
                <w:szCs w:val="22"/>
                <w:u w:val="single"/>
                <w:lang w:eastAsia="en-US"/>
              </w:rPr>
              <w:t>ОГКУ «Центр занятости населения города Колпашево»</w:t>
            </w:r>
            <w:r w:rsidRPr="00915BE1">
              <w:rPr>
                <w:rFonts w:eastAsia="Calibri"/>
                <w:sz w:val="22"/>
                <w:szCs w:val="22"/>
                <w:lang w:eastAsia="en-US"/>
              </w:rPr>
              <w:t>.</w:t>
            </w:r>
            <w:r w:rsidR="00B01EE9" w:rsidRPr="00915BE1">
              <w:rPr>
                <w:rFonts w:eastAsia="Calibri"/>
                <w:sz w:val="22"/>
                <w:szCs w:val="22"/>
                <w:lang w:eastAsia="en-US"/>
              </w:rPr>
              <w:t xml:space="preserve"> </w:t>
            </w:r>
            <w:r w:rsidR="00531867" w:rsidRPr="00531867">
              <w:rPr>
                <w:sz w:val="22"/>
                <w:szCs w:val="22"/>
              </w:rPr>
              <w:t>Произведен</w:t>
            </w:r>
            <w:r w:rsidR="00DE2A97" w:rsidRPr="00531867">
              <w:rPr>
                <w:sz w:val="22"/>
                <w:szCs w:val="22"/>
              </w:rPr>
              <w:t xml:space="preserve"> капитальн</w:t>
            </w:r>
            <w:r w:rsidR="002D02AF">
              <w:rPr>
                <w:sz w:val="22"/>
                <w:szCs w:val="22"/>
              </w:rPr>
              <w:t>ый</w:t>
            </w:r>
            <w:r w:rsidR="00DE2A97" w:rsidRPr="00531867">
              <w:rPr>
                <w:sz w:val="22"/>
                <w:szCs w:val="22"/>
              </w:rPr>
              <w:t xml:space="preserve"> ремонт входной группы</w:t>
            </w:r>
            <w:r w:rsidR="00531867" w:rsidRPr="00531867">
              <w:rPr>
                <w:sz w:val="22"/>
                <w:szCs w:val="22"/>
              </w:rPr>
              <w:t>,</w:t>
            </w:r>
            <w:r w:rsidR="00DE2A97" w:rsidRPr="00531867">
              <w:rPr>
                <w:sz w:val="22"/>
                <w:szCs w:val="22"/>
              </w:rPr>
              <w:t xml:space="preserve"> реализованы мероприятия по беспрепятственному входу в здание и выходу из него инвалидов. </w:t>
            </w:r>
            <w:r w:rsidR="00DE2A97" w:rsidRPr="00915BE1">
              <w:rPr>
                <w:sz w:val="22"/>
                <w:szCs w:val="22"/>
              </w:rPr>
              <w:t>Внутри помещения установлено оборудование для самостоятельного передвижения инвалидов по территории объекта в целях доступа к месту предоставления услуг.</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7216BA"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00FD7D4E" w:rsidRPr="00915BE1">
              <w:rPr>
                <w:rFonts w:eastAsia="Calibri"/>
                <w:sz w:val="22"/>
                <w:szCs w:val="22"/>
                <w:u w:val="single"/>
                <w:lang w:eastAsia="en-US"/>
              </w:rPr>
              <w:t xml:space="preserve"> </w:t>
            </w:r>
            <w:r w:rsidR="00FD7D4E" w:rsidRPr="00915BE1">
              <w:rPr>
                <w:sz w:val="22"/>
                <w:szCs w:val="22"/>
              </w:rPr>
              <w:t xml:space="preserve">Выполнено </w:t>
            </w:r>
            <w:r w:rsidR="00FD7D4E" w:rsidRPr="00915BE1">
              <w:rPr>
                <w:sz w:val="22"/>
                <w:szCs w:val="22"/>
              </w:rPr>
              <w:lastRenderedPageBreak/>
              <w:t xml:space="preserve">частично. Полная реализация мероприятий </w:t>
            </w:r>
            <w:proofErr w:type="gramStart"/>
            <w:r w:rsidR="00FD7D4E" w:rsidRPr="00915BE1">
              <w:rPr>
                <w:sz w:val="22"/>
                <w:szCs w:val="22"/>
              </w:rPr>
              <w:t>по созданию условий для самостоятельного передвижения инвалидов по территории объекта в целях доступа к месту</w:t>
            </w:r>
            <w:proofErr w:type="gramEnd"/>
            <w:r w:rsidR="00FD7D4E" w:rsidRPr="00915BE1">
              <w:rPr>
                <w:sz w:val="22"/>
                <w:szCs w:val="22"/>
              </w:rPr>
              <w:t xml:space="preserve"> предоставления услуги, в том числе с помощью работников объекта, предоставляющих услуги беспрепятственному входу в объекты и выходу из них инвалидов, планируется при проведении капитального ремонта зданий учреждения.</w:t>
            </w:r>
          </w:p>
          <w:p w:rsidR="00484A41" w:rsidRPr="00542D6E" w:rsidRDefault="00484A41" w:rsidP="00484A41">
            <w:pPr>
              <w:jc w:val="both"/>
              <w:rPr>
                <w:b/>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Имеется съемный пандус, оборудована санитарная комната.</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lastRenderedPageBreak/>
              <w:t>2.5. Организация надлежащего размещения носителей информации, необходимой для обеспечения беспрепятственного доступа инвалидов к объектам и услугам, с учетом ограниченности их жизнедеятельнос</w:t>
            </w:r>
            <w:r>
              <w:rPr>
                <w:rFonts w:eastAsia="Calibri"/>
                <w:sz w:val="22"/>
                <w:szCs w:val="22"/>
                <w:lang w:eastAsia="en-US"/>
              </w:rPr>
              <w:t>т</w:t>
            </w:r>
            <w:r w:rsidRPr="00B90C74">
              <w:rPr>
                <w:rFonts w:eastAsia="Calibri"/>
                <w:sz w:val="22"/>
                <w:szCs w:val="22"/>
                <w:lang w:eastAsia="en-US"/>
              </w:rPr>
              <w:t xml:space="preserve">и (надписей, знаков и иной текстовой и графической информации, </w:t>
            </w:r>
            <w:proofErr w:type="gramStart"/>
            <w:r w:rsidRPr="00B90C74">
              <w:rPr>
                <w:rFonts w:eastAsia="Calibri"/>
                <w:sz w:val="22"/>
                <w:szCs w:val="22"/>
                <w:lang w:eastAsia="en-US"/>
              </w:rPr>
              <w:t>выполненными</w:t>
            </w:r>
            <w:proofErr w:type="gramEnd"/>
            <w:r w:rsidRPr="00B90C74">
              <w:rPr>
                <w:rFonts w:eastAsia="Calibri"/>
                <w:sz w:val="22"/>
                <w:szCs w:val="22"/>
                <w:lang w:eastAsia="en-US"/>
              </w:rPr>
              <w:t xml:space="preserve"> рельефно-точечным шрифтом Брайля и на контрастном фоне)</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Статья 15 Федерального закона от 24 ноября 1995 года № 181-ФЗ «О социальной защите инвалидов в Российской Федерации», государственная программа «Социальная поддержка населения Томской области», утвержденная постановлением Администрации Томской области от 01.12.2014 № 447а «Об утверждении государственной программы «Социальная поддержка населения Томской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Организация надлежащего размещения носителей информации, необходимой для обеспечения беспрепятственного доступа инвалидов к объектам и услугам, с учетом ограниченности их жизнедеятельности.</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Pr="00915BE1">
              <w:rPr>
                <w:rFonts w:eastAsia="Calibri"/>
                <w:sz w:val="22"/>
                <w:szCs w:val="22"/>
                <w:lang w:eastAsia="en-US"/>
              </w:rPr>
              <w:t>.</w:t>
            </w:r>
            <w:r w:rsidR="007620AC" w:rsidRPr="00915BE1">
              <w:rPr>
                <w:rFonts w:eastAsia="Calibri"/>
                <w:sz w:val="22"/>
                <w:szCs w:val="22"/>
                <w:lang w:eastAsia="en-US"/>
              </w:rPr>
              <w:t xml:space="preserve"> Выполнено.</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CE5AE9" w:rsidRPr="00915BE1" w:rsidRDefault="00484A41" w:rsidP="00484A41">
            <w:pPr>
              <w:jc w:val="both"/>
              <w:rPr>
                <w:rFonts w:eastAsia="Calibri"/>
                <w:sz w:val="22"/>
                <w:szCs w:val="22"/>
                <w:lang w:eastAsia="en-US"/>
              </w:rPr>
            </w:pPr>
            <w:r w:rsidRPr="00915BE1">
              <w:rPr>
                <w:rFonts w:eastAsia="Calibri"/>
                <w:sz w:val="22"/>
                <w:szCs w:val="22"/>
                <w:lang w:eastAsia="en-US"/>
              </w:rPr>
              <w:t>- МБУ «Центр культуры и досуга».</w:t>
            </w:r>
            <w:r w:rsidR="00254558" w:rsidRPr="00915BE1">
              <w:rPr>
                <w:rFonts w:eastAsia="Calibri"/>
                <w:sz w:val="22"/>
                <w:szCs w:val="22"/>
                <w:lang w:eastAsia="en-US"/>
              </w:rPr>
              <w:t xml:space="preserve"> </w:t>
            </w:r>
            <w:r w:rsidR="00CE5AE9" w:rsidRPr="00915BE1">
              <w:rPr>
                <w:rFonts w:eastAsia="Calibri"/>
                <w:sz w:val="22"/>
                <w:szCs w:val="22"/>
                <w:lang w:eastAsia="en-US"/>
              </w:rPr>
              <w:t>Выполнено частично. Приобретены предупредительные знаки для слабовидящих людей для объектов МБУ «ЦКД», КДО «Дом культуры «Рыбник», КДО «Дом культуры «Лесопильщик». Изготавливаются информационные таблички со шрифтом Брайля для объектов МБУ «ЦКД», КДО «Дом культуры «Рыбник», КДО «Дом культуры «Лесопильщик». Информационные таблички будут размещены до 30 декабря 2021 года.</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lastRenderedPageBreak/>
              <w:t>- МБУ «Библиотека».</w:t>
            </w:r>
            <w:r w:rsidR="00254558" w:rsidRPr="00915BE1">
              <w:rPr>
                <w:rFonts w:eastAsia="Calibri"/>
                <w:sz w:val="22"/>
                <w:szCs w:val="22"/>
                <w:lang w:eastAsia="en-US"/>
              </w:rPr>
              <w:t xml:space="preserve"> </w:t>
            </w:r>
            <w:r w:rsidR="00CE5AE9" w:rsidRPr="00915BE1">
              <w:rPr>
                <w:rFonts w:eastAsia="Calibri"/>
                <w:sz w:val="22"/>
                <w:szCs w:val="22"/>
                <w:lang w:eastAsia="en-US"/>
              </w:rPr>
              <w:t>П</w:t>
            </w:r>
            <w:r w:rsidR="00C3426A" w:rsidRPr="00915BE1">
              <w:rPr>
                <w:rFonts w:eastAsia="Calibri"/>
                <w:sz w:val="22"/>
                <w:szCs w:val="22"/>
                <w:lang w:eastAsia="en-US"/>
              </w:rPr>
              <w:t>риобретены и размещены наклейки</w:t>
            </w:r>
            <w:r w:rsidR="00CE5AE9" w:rsidRPr="00915BE1">
              <w:rPr>
                <w:rFonts w:eastAsia="Calibri"/>
                <w:sz w:val="22"/>
                <w:szCs w:val="22"/>
                <w:lang w:eastAsia="en-US"/>
              </w:rPr>
              <w:t>,</w:t>
            </w:r>
            <w:r w:rsidR="00C3426A" w:rsidRPr="00915BE1">
              <w:rPr>
                <w:rFonts w:eastAsia="Calibri"/>
                <w:sz w:val="22"/>
                <w:szCs w:val="22"/>
                <w:lang w:eastAsia="en-US"/>
              </w:rPr>
              <w:t xml:space="preserve"> информационные и текстильные направляющие</w:t>
            </w:r>
            <w:r w:rsidR="00CE5AE9" w:rsidRPr="00915BE1">
              <w:rPr>
                <w:rFonts w:eastAsia="Calibri"/>
                <w:sz w:val="22"/>
                <w:szCs w:val="22"/>
                <w:lang w:eastAsia="en-US"/>
              </w:rPr>
              <w:t>,</w:t>
            </w:r>
            <w:r w:rsidR="00C3426A" w:rsidRPr="00915BE1">
              <w:rPr>
                <w:rFonts w:eastAsia="Calibri"/>
                <w:sz w:val="22"/>
                <w:szCs w:val="22"/>
                <w:lang w:eastAsia="en-US"/>
              </w:rPr>
              <w:t xml:space="preserve"> самоклеящиеся углы в следующих отделах библиотечного обслуживания МБУ «Библиотека»: Центральная библиотека; Центральный детский отдел библиотечного обслуживания; отдел библиотечного обслуживания (далее – ОБО) № 1; ОБО № 3, ОБО № 4; ОБО № 5; ОБО № 7.</w:t>
            </w:r>
          </w:p>
          <w:p w:rsidR="00A42F3E" w:rsidRPr="00915BE1" w:rsidRDefault="00484A41" w:rsidP="00484A41">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CD3D95" w:rsidRPr="00915BE1">
              <w:rPr>
                <w:rFonts w:eastAsia="Calibri"/>
                <w:sz w:val="22"/>
                <w:szCs w:val="22"/>
                <w:lang w:eastAsia="en-US"/>
              </w:rPr>
              <w:t xml:space="preserve"> </w:t>
            </w:r>
            <w:r w:rsidR="00A42F3E" w:rsidRPr="00915BE1">
              <w:rPr>
                <w:rFonts w:eastAsia="Calibri"/>
                <w:sz w:val="22"/>
                <w:szCs w:val="22"/>
                <w:lang w:eastAsia="en-US"/>
              </w:rPr>
              <w:t xml:space="preserve">Выполнено (имеются надписи, знаки и иная текстовая и графическая информация в зданиях образовательных организаций). </w:t>
            </w:r>
          </w:p>
          <w:p w:rsidR="00DE2A97" w:rsidRPr="00915BE1" w:rsidRDefault="00484A41" w:rsidP="00484A41">
            <w:pPr>
              <w:jc w:val="both"/>
              <w:rPr>
                <w:sz w:val="22"/>
                <w:szCs w:val="22"/>
              </w:rPr>
            </w:pPr>
            <w:r w:rsidRPr="00915BE1">
              <w:rPr>
                <w:rFonts w:eastAsia="Calibri"/>
                <w:sz w:val="22"/>
                <w:szCs w:val="22"/>
                <w:lang w:eastAsia="en-US"/>
              </w:rPr>
              <w:t xml:space="preserve">4. </w:t>
            </w:r>
            <w:r w:rsidRPr="00915BE1">
              <w:rPr>
                <w:rFonts w:eastAsia="Calibri"/>
                <w:sz w:val="22"/>
                <w:szCs w:val="22"/>
                <w:u w:val="single"/>
                <w:lang w:eastAsia="en-US"/>
              </w:rPr>
              <w:t>ОГКУ «Центр занятости населения города Колпашево»</w:t>
            </w:r>
            <w:r w:rsidRPr="00915BE1">
              <w:rPr>
                <w:rFonts w:eastAsia="Calibri"/>
                <w:sz w:val="22"/>
                <w:szCs w:val="22"/>
                <w:lang w:eastAsia="en-US"/>
              </w:rPr>
              <w:t>.</w:t>
            </w:r>
            <w:r w:rsidR="00B01EE9" w:rsidRPr="00915BE1">
              <w:rPr>
                <w:rFonts w:eastAsia="Calibri"/>
                <w:sz w:val="22"/>
                <w:szCs w:val="22"/>
                <w:lang w:eastAsia="en-US"/>
              </w:rPr>
              <w:t xml:space="preserve"> </w:t>
            </w:r>
            <w:r w:rsidR="00DE2A97" w:rsidRPr="00915BE1">
              <w:rPr>
                <w:sz w:val="22"/>
                <w:szCs w:val="22"/>
              </w:rPr>
              <w:t xml:space="preserve">Имеется: вывеска учреждения со шрифтом Брайля, табличка тактильная (на вход), портативный цифровой увеличитель ПЦУ-3, индукционная портативная система </w:t>
            </w:r>
            <w:r w:rsidR="00DE2A97" w:rsidRPr="00915BE1">
              <w:rPr>
                <w:sz w:val="22"/>
                <w:szCs w:val="22"/>
                <w:lang w:val="en-US"/>
              </w:rPr>
              <w:t>VERT</w:t>
            </w:r>
            <w:r w:rsidR="00DE2A97" w:rsidRPr="00915BE1">
              <w:rPr>
                <w:sz w:val="22"/>
                <w:szCs w:val="22"/>
              </w:rPr>
              <w:t>-1а мини, универсальный держатель для трости, контурный круг (желтый),  плитка тактильная, пиктограмма: «держатель трости», «цифровой увеличитель», «индукционная петля», приемник сигналов ПС-1099, антивандальная кнопка с сенсорной активацией.</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7216BA"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FD7D4E" w:rsidRPr="00915BE1">
              <w:rPr>
                <w:rFonts w:eastAsia="Calibri"/>
                <w:sz w:val="22"/>
                <w:szCs w:val="22"/>
                <w:lang w:eastAsia="en-US"/>
              </w:rPr>
              <w:t xml:space="preserve"> Выполнено.</w:t>
            </w:r>
          </w:p>
          <w:p w:rsidR="00484A41" w:rsidRPr="00CC6780" w:rsidRDefault="00484A41" w:rsidP="00DE2A97">
            <w:pPr>
              <w:jc w:val="both"/>
              <w:rPr>
                <w:rFonts w:eastAsia="Calibri"/>
                <w:sz w:val="20"/>
                <w:szCs w:val="20"/>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B01EE9" w:rsidRPr="00915BE1">
              <w:rPr>
                <w:rFonts w:eastAsia="Calibri"/>
                <w:sz w:val="22"/>
                <w:szCs w:val="22"/>
                <w:lang w:eastAsia="en-US"/>
              </w:rPr>
              <w:t xml:space="preserve"> </w:t>
            </w:r>
            <w:r w:rsidR="00DE2A97" w:rsidRPr="00915BE1">
              <w:rPr>
                <w:rFonts w:eastAsia="Calibri"/>
                <w:sz w:val="22"/>
                <w:szCs w:val="22"/>
                <w:lang w:eastAsia="en-US"/>
              </w:rPr>
              <w:t>Имеются к</w:t>
            </w:r>
            <w:r w:rsidR="00CC6780" w:rsidRPr="00915BE1">
              <w:rPr>
                <w:rFonts w:eastAsia="Calibri"/>
                <w:sz w:val="22"/>
                <w:szCs w:val="22"/>
                <w:lang w:eastAsia="en-US"/>
              </w:rPr>
              <w:t>нопки вызова, санитарные комнаты</w:t>
            </w:r>
            <w:r w:rsidR="00DE2A97" w:rsidRPr="00915BE1">
              <w:rPr>
                <w:rFonts w:eastAsia="Calibri"/>
                <w:sz w:val="22"/>
                <w:szCs w:val="22"/>
                <w:lang w:eastAsia="en-US"/>
              </w:rPr>
              <w:t>.</w:t>
            </w:r>
            <w:r w:rsidR="00CC6780" w:rsidRPr="00915BE1">
              <w:rPr>
                <w:rFonts w:eastAsia="Calibri"/>
                <w:sz w:val="22"/>
                <w:szCs w:val="22"/>
                <w:lang w:eastAsia="en-US"/>
              </w:rPr>
              <w:t xml:space="preserve"> </w:t>
            </w:r>
            <w:r w:rsidR="00DE2A97" w:rsidRPr="00915BE1">
              <w:rPr>
                <w:rFonts w:eastAsia="Calibri"/>
                <w:sz w:val="22"/>
                <w:szCs w:val="22"/>
                <w:lang w:eastAsia="en-US"/>
              </w:rPr>
              <w:t>Н</w:t>
            </w:r>
            <w:r w:rsidR="00CC6780" w:rsidRPr="00915BE1">
              <w:rPr>
                <w:rFonts w:eastAsia="Calibri"/>
                <w:sz w:val="22"/>
                <w:szCs w:val="22"/>
                <w:lang w:eastAsia="en-US"/>
              </w:rPr>
              <w:t>азвания учреждения выполнены рельефно-точечным шрифтом Брайля.</w:t>
            </w:r>
          </w:p>
        </w:tc>
      </w:tr>
      <w:tr w:rsidR="00BD4A17" w:rsidRPr="00B90C74" w:rsidTr="00542D6E">
        <w:tc>
          <w:tcPr>
            <w:tcW w:w="14567" w:type="dxa"/>
            <w:gridSpan w:val="5"/>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b/>
                <w:lang w:eastAsia="en-US"/>
              </w:rPr>
            </w:pPr>
            <w:r w:rsidRPr="00B90C74">
              <w:rPr>
                <w:rFonts w:eastAsia="Calibri"/>
                <w:b/>
                <w:sz w:val="22"/>
                <w:szCs w:val="22"/>
                <w:lang w:eastAsia="en-US"/>
              </w:rPr>
              <w:lastRenderedPageBreak/>
              <w:t>Раздел 3.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 xml:space="preserve">3.1. Создание инвалидам условий помощи, необходимой </w:t>
            </w:r>
            <w:r w:rsidRPr="00B90C74">
              <w:rPr>
                <w:rFonts w:eastAsia="Calibri"/>
                <w:sz w:val="22"/>
                <w:szCs w:val="22"/>
                <w:lang w:eastAsia="en-US"/>
              </w:rPr>
              <w:lastRenderedPageBreak/>
              <w:t>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 xml:space="preserve">Статья 15 Федерального закона от 24 ноября 1995 года № 181-ФЗ «О </w:t>
            </w:r>
            <w:r w:rsidRPr="00B90C74">
              <w:rPr>
                <w:rFonts w:eastAsia="Calibri"/>
                <w:sz w:val="22"/>
                <w:szCs w:val="22"/>
                <w:lang w:eastAsia="en-US"/>
              </w:rPr>
              <w:lastRenderedPageBreak/>
              <w:t>социальной защите инвалидов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 xml:space="preserve">Исполнители «дорожной </w:t>
            </w:r>
            <w:r w:rsidRPr="00B90C74">
              <w:rPr>
                <w:rFonts w:eastAsia="Calibri"/>
                <w:sz w:val="22"/>
                <w:szCs w:val="22"/>
                <w:lang w:eastAsia="en-US"/>
              </w:rPr>
              <w:lastRenderedPageBreak/>
              <w:t>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w:t>
            </w:r>
            <w:r w:rsidRPr="00B90C74">
              <w:rPr>
                <w:rFonts w:eastAsia="Calibri"/>
                <w:sz w:val="22"/>
                <w:szCs w:val="22"/>
                <w:lang w:eastAsia="en-US"/>
              </w:rPr>
              <w:lastRenderedPageBreak/>
              <w:t>«дорожной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lastRenderedPageBreak/>
              <w:t xml:space="preserve">Предоставление инвалидам условий помощи, необходимой для получения в </w:t>
            </w:r>
            <w:r w:rsidRPr="00542D6E">
              <w:rPr>
                <w:rFonts w:eastAsia="Calibri"/>
                <w:b/>
                <w:sz w:val="22"/>
                <w:szCs w:val="22"/>
                <w:lang w:eastAsia="en-US"/>
              </w:rPr>
              <w:lastRenderedPageBreak/>
              <w:t>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00542D6E">
              <w:rPr>
                <w:rFonts w:eastAsia="Calibri"/>
                <w:b/>
                <w:sz w:val="22"/>
                <w:szCs w:val="22"/>
                <w:lang w:eastAsia="en-US"/>
              </w:rPr>
              <w:t>.</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Pr="00915BE1">
              <w:rPr>
                <w:rFonts w:eastAsia="Calibri"/>
                <w:sz w:val="22"/>
                <w:szCs w:val="22"/>
                <w:lang w:eastAsia="en-US"/>
              </w:rPr>
              <w:t>.</w:t>
            </w:r>
            <w:r w:rsidR="007620AC" w:rsidRPr="00915BE1">
              <w:rPr>
                <w:rFonts w:eastAsia="Calibri"/>
                <w:sz w:val="22"/>
                <w:szCs w:val="22"/>
                <w:lang w:eastAsia="en-US"/>
              </w:rPr>
              <w:t xml:space="preserve"> Выполнено.</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МБУ «Центр культуры и досуга».</w:t>
            </w:r>
            <w:r w:rsidR="00254558" w:rsidRPr="00915BE1">
              <w:rPr>
                <w:rFonts w:eastAsia="Calibri"/>
                <w:sz w:val="22"/>
                <w:szCs w:val="22"/>
                <w:lang w:eastAsia="en-US"/>
              </w:rPr>
              <w:t xml:space="preserve"> </w:t>
            </w:r>
            <w:r w:rsidR="00CB030B" w:rsidRPr="00915BE1">
              <w:rPr>
                <w:rFonts w:eastAsia="Calibri"/>
                <w:sz w:val="22"/>
                <w:szCs w:val="22"/>
                <w:lang w:eastAsia="en-US"/>
              </w:rPr>
              <w:t>На официальном сайте имеется версия для слабовидящих людей.</w:t>
            </w:r>
            <w:r w:rsidR="00CE5AE9" w:rsidRPr="00915BE1">
              <w:rPr>
                <w:rFonts w:eastAsia="Calibri"/>
                <w:sz w:val="22"/>
                <w:szCs w:val="22"/>
                <w:lang w:eastAsia="en-US"/>
              </w:rPr>
              <w:t xml:space="preserve"> Работники, осуществляющие первичный контакт с получателями услуги, по вопросам ознакомления инвалидов с размещением кабинетов, а также оказания им помощи в определении последовательности действий и маршрута передвижения при получении услуги, проинструктированы.</w:t>
            </w:r>
          </w:p>
          <w:p w:rsidR="007650A4" w:rsidRPr="00915BE1" w:rsidRDefault="00484A41" w:rsidP="00484A41">
            <w:pPr>
              <w:jc w:val="both"/>
              <w:rPr>
                <w:rFonts w:eastAsia="Calibri"/>
                <w:sz w:val="22"/>
                <w:szCs w:val="22"/>
                <w:lang w:eastAsia="en-US"/>
              </w:rPr>
            </w:pPr>
            <w:r w:rsidRPr="00915BE1">
              <w:rPr>
                <w:rFonts w:eastAsia="Calibri"/>
                <w:sz w:val="22"/>
                <w:szCs w:val="22"/>
                <w:lang w:eastAsia="en-US"/>
              </w:rPr>
              <w:t>- МБУ «Библиотека».</w:t>
            </w:r>
            <w:r w:rsidR="007216BA" w:rsidRPr="00915BE1">
              <w:rPr>
                <w:rFonts w:eastAsia="Calibri"/>
                <w:sz w:val="22"/>
                <w:szCs w:val="22"/>
                <w:lang w:eastAsia="en-US"/>
              </w:rPr>
              <w:t xml:space="preserve"> </w:t>
            </w:r>
            <w:r w:rsidR="007650A4" w:rsidRPr="00915BE1">
              <w:rPr>
                <w:rFonts w:eastAsia="Calibri"/>
                <w:sz w:val="22"/>
                <w:szCs w:val="22"/>
                <w:lang w:eastAsia="en-US"/>
              </w:rPr>
              <w:t>На официальном сайте имеется версия для слабовидящих людей.</w:t>
            </w:r>
          </w:p>
          <w:p w:rsidR="00A42F3E" w:rsidRPr="00915BE1" w:rsidRDefault="00484A41" w:rsidP="00484A41">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w:t>
            </w:r>
            <w:r w:rsidR="00A42F3E" w:rsidRPr="00915BE1">
              <w:rPr>
                <w:rFonts w:eastAsia="Calibri"/>
                <w:sz w:val="22"/>
                <w:szCs w:val="22"/>
                <w:lang w:eastAsia="en-US"/>
              </w:rPr>
              <w:t>Созданы условия (на официальных сайтах образовательных организаций имеется версия для слабовидящих людей, каждая образовательная организация готова работать с маломобильными группами людей в электронном формате).</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4. </w:t>
            </w:r>
            <w:r w:rsidRPr="00915BE1">
              <w:rPr>
                <w:rFonts w:eastAsia="Calibri"/>
                <w:sz w:val="22"/>
                <w:szCs w:val="22"/>
                <w:u w:val="single"/>
                <w:lang w:eastAsia="en-US"/>
              </w:rPr>
              <w:t>ОГКУ «Центр занятости населения города Колпашево»</w:t>
            </w:r>
            <w:r w:rsidRPr="00915BE1">
              <w:rPr>
                <w:rFonts w:eastAsia="Calibri"/>
                <w:sz w:val="22"/>
                <w:szCs w:val="22"/>
                <w:lang w:eastAsia="en-US"/>
              </w:rPr>
              <w:t>.</w:t>
            </w:r>
            <w:r w:rsidR="00B01EE9" w:rsidRPr="00915BE1">
              <w:rPr>
                <w:rFonts w:eastAsia="Calibri"/>
                <w:sz w:val="22"/>
                <w:szCs w:val="22"/>
                <w:lang w:eastAsia="en-US"/>
              </w:rPr>
              <w:t xml:space="preserve"> </w:t>
            </w:r>
            <w:r w:rsidR="00B01EE9" w:rsidRPr="00915BE1">
              <w:rPr>
                <w:sz w:val="22"/>
                <w:szCs w:val="22"/>
              </w:rPr>
              <w:t xml:space="preserve">Сотрудники центра в доступной для инвалидов форме доносят до них информацию об услугах, предоставляемых Центром занятости. В центре занятости размещены буклеты с </w:t>
            </w:r>
            <w:r w:rsidR="00B01EE9" w:rsidRPr="00915BE1">
              <w:rPr>
                <w:sz w:val="22"/>
                <w:szCs w:val="22"/>
              </w:rPr>
              <w:lastRenderedPageBreak/>
              <w:t>информацией о государственных услугах. На сайте Департамента труда и занятости населения Томской области, на портале «Работа в России» проводится постоянно информационное сопровождение данных категорий граждан, постоянно обновляется перечень вакансий, в том числе под квотируемые рабочие места.</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9C7E35"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FD7D4E" w:rsidRPr="00915BE1">
              <w:rPr>
                <w:rFonts w:eastAsia="Calibri"/>
                <w:sz w:val="22"/>
                <w:szCs w:val="22"/>
                <w:lang w:eastAsia="en-US"/>
              </w:rPr>
              <w:t xml:space="preserve"> Выполнено.</w:t>
            </w:r>
          </w:p>
          <w:p w:rsidR="00484A41" w:rsidRPr="00542D6E" w:rsidRDefault="00484A41" w:rsidP="00484A41">
            <w:pPr>
              <w:jc w:val="both"/>
              <w:rPr>
                <w:b/>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B01EE9" w:rsidRPr="00915BE1">
              <w:rPr>
                <w:rFonts w:eastAsia="Calibri"/>
                <w:sz w:val="22"/>
                <w:szCs w:val="22"/>
                <w:lang w:eastAsia="en-US"/>
              </w:rPr>
              <w:t xml:space="preserve"> На сайте учреждения имеется версия для </w:t>
            </w:r>
            <w:proofErr w:type="gramStart"/>
            <w:r w:rsidR="00B01EE9" w:rsidRPr="00915BE1">
              <w:rPr>
                <w:rFonts w:eastAsia="Calibri"/>
                <w:sz w:val="22"/>
                <w:szCs w:val="22"/>
                <w:lang w:eastAsia="en-US"/>
              </w:rPr>
              <w:t>слабовидящих</w:t>
            </w:r>
            <w:proofErr w:type="gramEnd"/>
            <w:r w:rsidR="00B01EE9" w:rsidRPr="00915BE1">
              <w:rPr>
                <w:rFonts w:eastAsia="Calibri"/>
                <w:sz w:val="22"/>
                <w:szCs w:val="22"/>
                <w:lang w:eastAsia="en-US"/>
              </w:rPr>
              <w:t>.</w:t>
            </w:r>
            <w:r w:rsidR="00CC6780" w:rsidRPr="00915BE1">
              <w:rPr>
                <w:rFonts w:eastAsia="Calibri"/>
                <w:sz w:val="22"/>
                <w:szCs w:val="22"/>
                <w:lang w:eastAsia="en-US"/>
              </w:rPr>
              <w:t xml:space="preserve"> Приобретен портативный цифровой увеличитель.</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lastRenderedPageBreak/>
              <w:t xml:space="preserve">3.2. Организация предоставления инвалидам </w:t>
            </w:r>
            <w:r w:rsidRPr="007650A4">
              <w:rPr>
                <w:rFonts w:eastAsia="Calibri"/>
                <w:sz w:val="22"/>
                <w:szCs w:val="22"/>
                <w:lang w:eastAsia="en-US"/>
              </w:rPr>
              <w:t>по слуху услуги</w:t>
            </w:r>
            <w:r w:rsidRPr="00B90C74">
              <w:rPr>
                <w:rFonts w:eastAsia="Calibri"/>
                <w:sz w:val="22"/>
                <w:szCs w:val="22"/>
                <w:lang w:eastAsia="en-US"/>
              </w:rPr>
              <w:t xml:space="preserve"> с использованием русского жестового языка, включая обеспечение допуска на объект сурдопереводчика, тифлосурдопереводчика</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Статья 15 Федерального закона от 24 ноября 1995 года № 181-ФЗ «О социальной защите инвалидов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lang w:eastAsia="en-US"/>
              </w:rPr>
            </w:pPr>
            <w:r w:rsidRPr="00B90C74">
              <w:rPr>
                <w:rFonts w:eastAsia="Calibri"/>
                <w:sz w:val="22"/>
                <w:szCs w:val="22"/>
                <w:lang w:eastAsia="en-US"/>
              </w:rPr>
              <w:t xml:space="preserve">При </w:t>
            </w:r>
            <w:proofErr w:type="spellStart"/>
            <w:proofErr w:type="gramStart"/>
            <w:r w:rsidRPr="00B90C74">
              <w:rPr>
                <w:rFonts w:eastAsia="Calibri"/>
                <w:sz w:val="22"/>
                <w:szCs w:val="22"/>
                <w:lang w:eastAsia="en-US"/>
              </w:rPr>
              <w:t>необходи</w:t>
            </w:r>
            <w:proofErr w:type="spellEnd"/>
            <w:r w:rsidR="00542D6E">
              <w:rPr>
                <w:rFonts w:eastAsia="Calibri"/>
                <w:sz w:val="22"/>
                <w:szCs w:val="22"/>
                <w:lang w:eastAsia="en-US"/>
              </w:rPr>
              <w:t>-</w:t>
            </w:r>
            <w:r w:rsidRPr="00B90C74">
              <w:rPr>
                <w:rFonts w:eastAsia="Calibri"/>
                <w:sz w:val="22"/>
                <w:szCs w:val="22"/>
                <w:lang w:eastAsia="en-US"/>
              </w:rPr>
              <w:t>мости</w:t>
            </w:r>
            <w:proofErr w:type="gramEnd"/>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Предоставление инвалидам по слуху услуги с использованием русского жестового языка, включая обеспечение допуска на объект сурдопереводчика, тифлосурдопереводчика</w:t>
            </w:r>
            <w:r w:rsidR="00542D6E" w:rsidRPr="00542D6E">
              <w:rPr>
                <w:rFonts w:eastAsia="Calibri"/>
                <w:b/>
                <w:sz w:val="22"/>
                <w:szCs w:val="22"/>
                <w:lang w:eastAsia="en-US"/>
              </w:rPr>
              <w:t>.</w:t>
            </w:r>
          </w:p>
          <w:p w:rsidR="00171D6D" w:rsidRPr="00915BE1" w:rsidRDefault="00484A41" w:rsidP="00171D6D">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Pr="00915BE1">
              <w:rPr>
                <w:rFonts w:eastAsia="Calibri"/>
                <w:sz w:val="22"/>
                <w:szCs w:val="22"/>
                <w:lang w:eastAsia="en-US"/>
              </w:rPr>
              <w:t>.</w:t>
            </w:r>
            <w:r w:rsidR="007620AC" w:rsidRPr="00915BE1">
              <w:rPr>
                <w:rFonts w:eastAsia="Calibri"/>
                <w:sz w:val="22"/>
                <w:szCs w:val="22"/>
                <w:lang w:eastAsia="en-US"/>
              </w:rPr>
              <w:t xml:space="preserve"> </w:t>
            </w:r>
            <w:r w:rsidR="00171D6D" w:rsidRPr="00915BE1">
              <w:rPr>
                <w:rFonts w:eastAsia="Calibri"/>
                <w:sz w:val="22"/>
                <w:szCs w:val="22"/>
                <w:lang w:eastAsia="en-US"/>
              </w:rPr>
              <w:t>Ввиду отсутствия средств не организовано предоставление инвалидам по слуху услуги с использованием русского жестового языка. Обеспечен доступ на объект сурдопереводчика, тифлосурдопереводчика</w:t>
            </w:r>
            <w:r w:rsidR="00937B00">
              <w:rPr>
                <w:rFonts w:eastAsia="Calibri"/>
                <w:sz w:val="22"/>
                <w:szCs w:val="22"/>
                <w:lang w:eastAsia="en-US"/>
              </w:rPr>
              <w:t>.</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7650A4" w:rsidRPr="00915BE1" w:rsidRDefault="00484A41" w:rsidP="00484A41">
            <w:pPr>
              <w:jc w:val="both"/>
              <w:rPr>
                <w:rFonts w:eastAsia="Calibri"/>
                <w:sz w:val="22"/>
                <w:szCs w:val="22"/>
                <w:lang w:eastAsia="en-US"/>
              </w:rPr>
            </w:pPr>
            <w:r w:rsidRPr="00915BE1">
              <w:rPr>
                <w:rFonts w:eastAsia="Calibri"/>
                <w:sz w:val="22"/>
                <w:szCs w:val="22"/>
                <w:lang w:eastAsia="en-US"/>
              </w:rPr>
              <w:t>- МБУ «Центр культуры и досуга».</w:t>
            </w:r>
            <w:r w:rsidR="007216BA" w:rsidRPr="00915BE1">
              <w:rPr>
                <w:rFonts w:eastAsia="Calibri"/>
                <w:sz w:val="22"/>
                <w:szCs w:val="22"/>
                <w:lang w:eastAsia="en-US"/>
              </w:rPr>
              <w:t xml:space="preserve"> </w:t>
            </w:r>
            <w:r w:rsidR="007650A4" w:rsidRPr="00915BE1">
              <w:rPr>
                <w:rFonts w:eastAsia="Calibri"/>
                <w:sz w:val="22"/>
                <w:szCs w:val="22"/>
                <w:lang w:eastAsia="en-US"/>
              </w:rPr>
              <w:t>Обеспечен допуск на объекты сурдопереводчика, тифлосурдопереводчика.</w:t>
            </w:r>
            <w:r w:rsidR="00CE5AE9" w:rsidRPr="00915BE1">
              <w:rPr>
                <w:rFonts w:eastAsia="Calibri"/>
                <w:sz w:val="22"/>
                <w:szCs w:val="22"/>
                <w:lang w:eastAsia="en-US"/>
              </w:rPr>
              <w:t xml:space="preserve"> В 2021 году предоставление услуги с использованием русского жестового языка, включая обеспечение допуска на объект сурдопереводчика и</w:t>
            </w:r>
            <w:r w:rsidR="00937B00">
              <w:rPr>
                <w:rFonts w:eastAsia="Calibri"/>
                <w:sz w:val="22"/>
                <w:szCs w:val="22"/>
                <w:lang w:eastAsia="en-US"/>
              </w:rPr>
              <w:t xml:space="preserve"> </w:t>
            </w:r>
            <w:r w:rsidR="00CE5AE9" w:rsidRPr="00915BE1">
              <w:rPr>
                <w:rFonts w:eastAsia="Calibri"/>
                <w:sz w:val="22"/>
                <w:szCs w:val="22"/>
                <w:lang w:eastAsia="en-US"/>
              </w:rPr>
              <w:t>(или) тифлосурдопереводчика, не требовалось.</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МБУ «Библиотека».</w:t>
            </w:r>
            <w:r w:rsidR="007216BA" w:rsidRPr="00915BE1">
              <w:rPr>
                <w:rFonts w:eastAsia="Calibri"/>
                <w:sz w:val="22"/>
                <w:szCs w:val="22"/>
                <w:lang w:eastAsia="en-US"/>
              </w:rPr>
              <w:t xml:space="preserve"> </w:t>
            </w:r>
            <w:r w:rsidR="00C400DF" w:rsidRPr="00915BE1">
              <w:rPr>
                <w:rFonts w:eastAsia="Calibri"/>
                <w:sz w:val="22"/>
                <w:szCs w:val="22"/>
                <w:lang w:eastAsia="en-US"/>
              </w:rPr>
              <w:t xml:space="preserve">Обеспечен допуск на </w:t>
            </w:r>
            <w:r w:rsidR="00C400DF" w:rsidRPr="00915BE1">
              <w:rPr>
                <w:rFonts w:eastAsia="Calibri"/>
                <w:sz w:val="22"/>
                <w:szCs w:val="22"/>
                <w:lang w:eastAsia="en-US"/>
              </w:rPr>
              <w:lastRenderedPageBreak/>
              <w:t xml:space="preserve">объекты сурдопереводчика. </w:t>
            </w:r>
            <w:r w:rsidR="00C3426A" w:rsidRPr="00915BE1">
              <w:rPr>
                <w:rFonts w:eastAsia="Calibri"/>
                <w:sz w:val="22"/>
                <w:szCs w:val="22"/>
                <w:lang w:eastAsia="en-US"/>
              </w:rPr>
              <w:t xml:space="preserve">Имеются рельефно-точечные книги, «говорящие» книги, плоскопечатные книги с укрупненным шрифтом, предназначенные для обслуживания инвалидов по зрению. Кроме этого, в МБУ «Библиотека» имеется </w:t>
            </w:r>
            <w:proofErr w:type="spellStart"/>
            <w:r w:rsidR="00C3426A" w:rsidRPr="00915BE1">
              <w:rPr>
                <w:rFonts w:eastAsia="Calibri"/>
                <w:sz w:val="22"/>
                <w:szCs w:val="22"/>
                <w:lang w:eastAsia="en-US"/>
              </w:rPr>
              <w:t>тифлофлешплейер</w:t>
            </w:r>
            <w:proofErr w:type="spellEnd"/>
            <w:r w:rsidR="00C3426A" w:rsidRPr="00915BE1">
              <w:rPr>
                <w:rFonts w:eastAsia="Calibri"/>
                <w:sz w:val="22"/>
                <w:szCs w:val="22"/>
                <w:lang w:eastAsia="en-US"/>
              </w:rPr>
              <w:t xml:space="preserve"> – специальное устройство, предназначенное для воспроизведения «говорящих книг».</w:t>
            </w:r>
          </w:p>
          <w:p w:rsidR="00A42F3E" w:rsidRPr="00915BE1" w:rsidRDefault="00484A41" w:rsidP="00484A41">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w:t>
            </w:r>
            <w:r w:rsidR="00A42F3E" w:rsidRPr="00915BE1">
              <w:rPr>
                <w:rFonts w:eastAsia="Calibri"/>
                <w:sz w:val="22"/>
                <w:szCs w:val="22"/>
                <w:lang w:eastAsia="en-US"/>
              </w:rPr>
              <w:t>Организовано предоставление инвалидам по слуху услуги с использованием русского жестового языка, включая обеспечение допуска на объект сурдопереводчика, тифлосурдопереводчика.</w:t>
            </w:r>
          </w:p>
          <w:p w:rsidR="00484A41" w:rsidRPr="00915BE1" w:rsidRDefault="00A42F3E" w:rsidP="00484A41">
            <w:pPr>
              <w:jc w:val="both"/>
              <w:rPr>
                <w:rFonts w:eastAsia="Calibri"/>
                <w:sz w:val="22"/>
                <w:szCs w:val="22"/>
                <w:lang w:eastAsia="en-US"/>
              </w:rPr>
            </w:pPr>
            <w:r w:rsidRPr="00915BE1">
              <w:rPr>
                <w:rFonts w:eastAsia="Calibri"/>
                <w:sz w:val="22"/>
                <w:szCs w:val="22"/>
                <w:lang w:eastAsia="en-US"/>
              </w:rPr>
              <w:t xml:space="preserve"> </w:t>
            </w:r>
            <w:r w:rsidR="00484A41" w:rsidRPr="00915BE1">
              <w:rPr>
                <w:rFonts w:eastAsia="Calibri"/>
                <w:sz w:val="22"/>
                <w:szCs w:val="22"/>
                <w:lang w:eastAsia="en-US"/>
              </w:rPr>
              <w:t xml:space="preserve">4. </w:t>
            </w:r>
            <w:r w:rsidR="00484A41" w:rsidRPr="00915BE1">
              <w:rPr>
                <w:rFonts w:eastAsia="Calibri"/>
                <w:sz w:val="22"/>
                <w:szCs w:val="22"/>
                <w:u w:val="single"/>
                <w:lang w:eastAsia="en-US"/>
              </w:rPr>
              <w:t>ОГКУ «Центр занятости населения города Колпашево»</w:t>
            </w:r>
            <w:r w:rsidR="00484A41" w:rsidRPr="00915BE1">
              <w:rPr>
                <w:rFonts w:eastAsia="Calibri"/>
                <w:sz w:val="22"/>
                <w:szCs w:val="22"/>
                <w:lang w:eastAsia="en-US"/>
              </w:rPr>
              <w:t>.</w:t>
            </w:r>
            <w:r w:rsidR="00B01EE9" w:rsidRPr="00915BE1">
              <w:rPr>
                <w:rFonts w:eastAsia="Calibri"/>
                <w:sz w:val="22"/>
                <w:szCs w:val="22"/>
                <w:lang w:eastAsia="en-US"/>
              </w:rPr>
              <w:t xml:space="preserve"> </w:t>
            </w:r>
            <w:r w:rsidR="00B01EE9" w:rsidRPr="00915BE1">
              <w:rPr>
                <w:sz w:val="22"/>
                <w:szCs w:val="22"/>
              </w:rPr>
              <w:t>Сотрудники Центра занятости не владеют жестовым языком, но успешно общаются с инвалидами по слуху при помощи текстового набора информации на телефонах, а также при помощи сурдопереводчика.</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9C7E35"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FD7D4E" w:rsidRPr="00915BE1">
              <w:rPr>
                <w:rFonts w:eastAsia="Calibri"/>
                <w:sz w:val="22"/>
                <w:szCs w:val="22"/>
                <w:lang w:eastAsia="en-US"/>
              </w:rPr>
              <w:t xml:space="preserve"> Выполнено.</w:t>
            </w:r>
          </w:p>
          <w:p w:rsidR="00484A41" w:rsidRPr="00915BE1" w:rsidRDefault="00484A41" w:rsidP="00CC6780">
            <w:pPr>
              <w:jc w:val="both"/>
              <w:rPr>
                <w:rFonts w:eastAsia="Calibri"/>
                <w:sz w:val="22"/>
                <w:szCs w:val="22"/>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B01EE9" w:rsidRPr="00915BE1">
              <w:rPr>
                <w:rFonts w:eastAsia="Calibri"/>
                <w:sz w:val="22"/>
                <w:szCs w:val="22"/>
                <w:lang w:eastAsia="en-US"/>
              </w:rPr>
              <w:t xml:space="preserve"> </w:t>
            </w:r>
            <w:r w:rsidR="00CC6780" w:rsidRPr="00915BE1">
              <w:rPr>
                <w:rFonts w:eastAsia="Calibri"/>
                <w:sz w:val="22"/>
                <w:szCs w:val="22"/>
                <w:lang w:eastAsia="en-US"/>
              </w:rPr>
              <w:t>Организован попуск на объект сурдопереводчика.</w:t>
            </w:r>
          </w:p>
        </w:tc>
      </w:tr>
      <w:tr w:rsidR="00BD4A17" w:rsidRPr="00B90C74" w:rsidTr="00542D6E">
        <w:tc>
          <w:tcPr>
            <w:tcW w:w="14567" w:type="dxa"/>
            <w:gridSpan w:val="5"/>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b/>
                <w:highlight w:val="yellow"/>
                <w:lang w:eastAsia="en-US"/>
              </w:rPr>
            </w:pPr>
            <w:r w:rsidRPr="00B90C74">
              <w:rPr>
                <w:rFonts w:eastAsia="Calibri"/>
                <w:b/>
                <w:sz w:val="22"/>
                <w:szCs w:val="22"/>
                <w:lang w:eastAsia="en-US"/>
              </w:rPr>
              <w:lastRenderedPageBreak/>
              <w:t>Раздел 4. 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4.1. Повышение квалификации сотрудников образовательных организаций по вопросам создания условий для обучения детей-инвалидов</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Государственная программа "Развитие образования в Томской области", утвержденная постановлением Администрации Томской области от 30.10.2014 N 413а "Об утверждении государственной программы "Развитие образования в Томской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Управление образования Администрации Колпашевского района</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Увеличение числа сотрудников образовательных организаций обучающих детей с ограниченными возможност</w:t>
            </w:r>
            <w:r w:rsidR="007216BA">
              <w:rPr>
                <w:rFonts w:eastAsia="Calibri"/>
                <w:b/>
                <w:sz w:val="22"/>
                <w:szCs w:val="22"/>
                <w:lang w:eastAsia="en-US"/>
              </w:rPr>
              <w:t xml:space="preserve">ями здоровья </w:t>
            </w:r>
            <w:r w:rsidRPr="00542D6E">
              <w:rPr>
                <w:rFonts w:eastAsia="Calibri"/>
                <w:b/>
                <w:sz w:val="22"/>
                <w:szCs w:val="22"/>
                <w:lang w:eastAsia="en-US"/>
              </w:rPr>
              <w:t>в форме образовательной интеграции и инклюзивного образования.</w:t>
            </w:r>
          </w:p>
          <w:p w:rsidR="00484A41" w:rsidRPr="00A42F3E" w:rsidRDefault="00A42F3E" w:rsidP="00A42F3E">
            <w:pPr>
              <w:jc w:val="both"/>
              <w:rPr>
                <w:rFonts w:eastAsia="Calibri"/>
                <w:sz w:val="22"/>
                <w:szCs w:val="22"/>
                <w:lang w:eastAsia="en-US"/>
              </w:rPr>
            </w:pPr>
            <w:r w:rsidRPr="00915BE1">
              <w:rPr>
                <w:rFonts w:eastAsia="Calibri"/>
                <w:sz w:val="22"/>
                <w:szCs w:val="22"/>
                <w:lang w:eastAsia="en-US"/>
              </w:rPr>
              <w:t xml:space="preserve">Выполнено. Увеличено число сотрудников образовательных организаций, обучающих детей с ограниченными возможностями здоровья, в форме образовательной </w:t>
            </w:r>
            <w:r w:rsidRPr="00915BE1">
              <w:rPr>
                <w:rFonts w:eastAsia="Calibri"/>
                <w:sz w:val="22"/>
                <w:szCs w:val="22"/>
                <w:lang w:eastAsia="en-US"/>
              </w:rPr>
              <w:lastRenderedPageBreak/>
              <w:t>интеграции и инклюзивного образования.</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lastRenderedPageBreak/>
              <w:t>4.2.Проведение информационно-разъяснительной работы с работодателями о необходимости квотирования рабочих мест для инвалидов и создание для них специальных рабочих мест.</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Статья 21 Федерального закона от 24 ноября 1995 года № 181-ФЗ «О социальной защите инвалидов в Российской Федерации»</w:t>
            </w:r>
          </w:p>
          <w:p w:rsidR="00BD4A17" w:rsidRPr="00B90C74" w:rsidRDefault="00BD4A17" w:rsidP="00484A41">
            <w:pPr>
              <w:jc w:val="both"/>
              <w:rPr>
                <w:rFonts w:eastAsia="Calibri"/>
                <w:lang w:eastAsia="en-US"/>
              </w:rPr>
            </w:pPr>
            <w:r w:rsidRPr="00B90C74">
              <w:rPr>
                <w:rFonts w:eastAsia="Calibri"/>
                <w:sz w:val="22"/>
                <w:szCs w:val="22"/>
                <w:lang w:eastAsia="en-US"/>
              </w:rPr>
              <w:t>Статья 22 Федерального закона от 24 ноября 1995 года № 181-ФЗ «О социальной защите инвалидов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542D6E" w:rsidP="00484A41">
            <w:pPr>
              <w:jc w:val="both"/>
              <w:rPr>
                <w:rFonts w:eastAsia="Calibri"/>
                <w:lang w:eastAsia="en-US"/>
              </w:rPr>
            </w:pPr>
            <w:r>
              <w:rPr>
                <w:rFonts w:eastAsia="Calibri"/>
                <w:sz w:val="22"/>
                <w:szCs w:val="22"/>
                <w:lang w:eastAsia="en-US"/>
              </w:rPr>
              <w:t>ОГКУ «</w:t>
            </w:r>
            <w:r w:rsidR="00BD4A17" w:rsidRPr="00B90C74">
              <w:rPr>
                <w:rFonts w:eastAsia="Calibri"/>
                <w:sz w:val="22"/>
                <w:szCs w:val="22"/>
                <w:lang w:eastAsia="en-US"/>
              </w:rPr>
              <w:t>Центр занятости населения города Колпашево».</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542D6E" w:rsidP="00484A41">
            <w:pPr>
              <w:jc w:val="both"/>
              <w:rPr>
                <w:rFonts w:eastAsia="Calibri"/>
                <w:b/>
                <w:sz w:val="22"/>
                <w:szCs w:val="22"/>
                <w:lang w:eastAsia="en-US"/>
              </w:rPr>
            </w:pPr>
            <w:r w:rsidRPr="00542D6E">
              <w:rPr>
                <w:rFonts w:eastAsia="Calibri"/>
                <w:b/>
                <w:sz w:val="22"/>
                <w:szCs w:val="22"/>
                <w:lang w:eastAsia="en-US"/>
              </w:rPr>
              <w:t>У</w:t>
            </w:r>
            <w:r w:rsidR="00BD4A17" w:rsidRPr="00542D6E">
              <w:rPr>
                <w:rFonts w:eastAsia="Calibri"/>
                <w:b/>
                <w:sz w:val="22"/>
                <w:szCs w:val="22"/>
                <w:lang w:eastAsia="en-US"/>
              </w:rPr>
              <w:t>величение доли инвалидов, трудоустроенных органами службы занятости (в общем числе инвалидов, обратившихся в органы службы занятости с просьбой о трудоустройстве)</w:t>
            </w:r>
            <w:r w:rsidRPr="00542D6E">
              <w:rPr>
                <w:rFonts w:eastAsia="Calibri"/>
                <w:b/>
                <w:sz w:val="22"/>
                <w:szCs w:val="22"/>
                <w:lang w:eastAsia="en-US"/>
              </w:rPr>
              <w:t>.</w:t>
            </w:r>
          </w:p>
          <w:p w:rsidR="00484A41" w:rsidRPr="00542D6E" w:rsidRDefault="00B01EE9" w:rsidP="00484A41">
            <w:pPr>
              <w:jc w:val="both"/>
              <w:rPr>
                <w:rFonts w:eastAsia="Calibri"/>
                <w:b/>
                <w:lang w:eastAsia="en-US"/>
              </w:rPr>
            </w:pPr>
            <w:r w:rsidRPr="00915BE1">
              <w:rPr>
                <w:sz w:val="22"/>
                <w:szCs w:val="22"/>
              </w:rPr>
              <w:t>Центр занятости постоянно проводит «Круглые столы» с работодателями по поводу квотирования рабочих мест для инвалидов, дает индивидуальные консультации по данному вопросу, предоставляет нормативно-правовую базу, оказывает практическую помощь в реализации данного мероприятия. Ежемесячно формируется отчетность по выполнению работодателями Колпашевского района квоты для трудоустройства на работу инвалидов.</w:t>
            </w:r>
          </w:p>
        </w:tc>
      </w:tr>
      <w:tr w:rsidR="00BD4A17" w:rsidRPr="00B90C74" w:rsidTr="00542D6E">
        <w:tc>
          <w:tcPr>
            <w:tcW w:w="336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4.3. Организация обучения (инструктирования) сотрудников организаций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tc>
        <w:tc>
          <w:tcPr>
            <w:tcW w:w="3827"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Статья 15 Федерального закона от 24 ноября 1995 года № 181-ФЗ «О социальной защите инвалидов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Исполнители «дорожной карты»</w:t>
            </w:r>
          </w:p>
        </w:tc>
        <w:tc>
          <w:tcPr>
            <w:tcW w:w="1276" w:type="dxa"/>
            <w:tcBorders>
              <w:top w:val="single" w:sz="4" w:space="0" w:color="000000"/>
              <w:left w:val="single" w:sz="4" w:space="0" w:color="000000"/>
              <w:bottom w:val="single" w:sz="4" w:space="0" w:color="000000"/>
              <w:right w:val="single" w:sz="4" w:space="0" w:color="000000"/>
            </w:tcBorders>
            <w:hideMark/>
          </w:tcPr>
          <w:p w:rsidR="00BD4A17" w:rsidRPr="00B90C74" w:rsidRDefault="00BD4A17" w:rsidP="00484A41">
            <w:pPr>
              <w:jc w:val="both"/>
              <w:rPr>
                <w:rFonts w:eastAsia="Calibri"/>
                <w:lang w:eastAsia="en-US"/>
              </w:rPr>
            </w:pPr>
            <w:r w:rsidRPr="00B90C74">
              <w:rPr>
                <w:rFonts w:eastAsia="Calibri"/>
                <w:sz w:val="22"/>
                <w:szCs w:val="22"/>
                <w:lang w:eastAsia="en-US"/>
              </w:rPr>
              <w:t xml:space="preserve">В </w:t>
            </w:r>
            <w:proofErr w:type="spellStart"/>
            <w:proofErr w:type="gramStart"/>
            <w:r w:rsidRPr="00B90C74">
              <w:rPr>
                <w:rFonts w:eastAsia="Calibri"/>
                <w:sz w:val="22"/>
                <w:szCs w:val="22"/>
                <w:lang w:eastAsia="en-US"/>
              </w:rPr>
              <w:t>соответ</w:t>
            </w:r>
            <w:r w:rsidR="00542D6E">
              <w:rPr>
                <w:rFonts w:eastAsia="Calibri"/>
                <w:sz w:val="22"/>
                <w:szCs w:val="22"/>
                <w:lang w:eastAsia="en-US"/>
              </w:rPr>
              <w:t>-</w:t>
            </w:r>
            <w:r w:rsidRPr="00B90C74">
              <w:rPr>
                <w:rFonts w:eastAsia="Calibri"/>
                <w:sz w:val="22"/>
                <w:szCs w:val="22"/>
                <w:lang w:eastAsia="en-US"/>
              </w:rPr>
              <w:t>ствии</w:t>
            </w:r>
            <w:proofErr w:type="spellEnd"/>
            <w:proofErr w:type="gramEnd"/>
            <w:r w:rsidRPr="00B90C74">
              <w:rPr>
                <w:rFonts w:eastAsia="Calibri"/>
                <w:sz w:val="22"/>
                <w:szCs w:val="22"/>
                <w:lang w:eastAsia="en-US"/>
              </w:rPr>
              <w:t xml:space="preserve"> с «дорожной картой»</w:t>
            </w:r>
          </w:p>
        </w:tc>
        <w:tc>
          <w:tcPr>
            <w:tcW w:w="4536" w:type="dxa"/>
            <w:tcBorders>
              <w:top w:val="single" w:sz="4" w:space="0" w:color="000000"/>
              <w:left w:val="single" w:sz="4" w:space="0" w:color="000000"/>
              <w:bottom w:val="single" w:sz="4" w:space="0" w:color="000000"/>
              <w:right w:val="single" w:sz="4" w:space="0" w:color="000000"/>
            </w:tcBorders>
            <w:hideMark/>
          </w:tcPr>
          <w:p w:rsidR="00BD4A17" w:rsidRDefault="00BD4A17" w:rsidP="00484A41">
            <w:pPr>
              <w:jc w:val="both"/>
              <w:rPr>
                <w:rFonts w:eastAsia="Calibri"/>
                <w:b/>
                <w:sz w:val="22"/>
                <w:szCs w:val="22"/>
                <w:lang w:eastAsia="en-US"/>
              </w:rPr>
            </w:pPr>
            <w:r w:rsidRPr="00542D6E">
              <w:rPr>
                <w:rFonts w:eastAsia="Calibri"/>
                <w:b/>
                <w:sz w:val="22"/>
                <w:szCs w:val="22"/>
                <w:lang w:eastAsia="en-US"/>
              </w:rPr>
              <w:t>Увеличение количества сотрудников организаций квалифицированных в вопросах предоставления услуг инвалидам в зависимости от стойких расстройств функций организма.</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1. </w:t>
            </w:r>
            <w:r w:rsidRPr="00915BE1">
              <w:rPr>
                <w:rFonts w:eastAsia="Calibri"/>
                <w:sz w:val="22"/>
                <w:szCs w:val="22"/>
                <w:u w:val="single"/>
                <w:lang w:eastAsia="en-US"/>
              </w:rPr>
              <w:t>Отдел муниципального хозяйства Администрации Колпашевского района</w:t>
            </w:r>
            <w:r w:rsidRPr="00915BE1">
              <w:rPr>
                <w:rFonts w:eastAsia="Calibri"/>
                <w:sz w:val="22"/>
                <w:szCs w:val="22"/>
                <w:lang w:eastAsia="en-US"/>
              </w:rPr>
              <w:t>.</w:t>
            </w:r>
            <w:r w:rsidR="007620AC" w:rsidRPr="00915BE1">
              <w:rPr>
                <w:rFonts w:eastAsia="Calibri"/>
                <w:sz w:val="22"/>
                <w:szCs w:val="22"/>
                <w:lang w:eastAsia="en-US"/>
              </w:rPr>
              <w:t xml:space="preserve"> Выполнено.</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2. </w:t>
            </w:r>
            <w:r w:rsidRPr="00915BE1">
              <w:rPr>
                <w:rFonts w:eastAsia="Calibri"/>
                <w:sz w:val="22"/>
                <w:szCs w:val="22"/>
                <w:u w:val="single"/>
                <w:lang w:eastAsia="en-US"/>
              </w:rPr>
              <w:t>Управление по культуре, спорту и молодёжной политике Администрации Колпашевского района</w:t>
            </w:r>
            <w:r w:rsidRPr="00915BE1">
              <w:rPr>
                <w:rFonts w:eastAsia="Calibri"/>
                <w:sz w:val="22"/>
                <w:szCs w:val="22"/>
                <w:lang w:eastAsia="en-US"/>
              </w:rPr>
              <w:t>:</w:t>
            </w:r>
          </w:p>
          <w:p w:rsidR="007D45E5" w:rsidRPr="00915BE1" w:rsidRDefault="00484A41" w:rsidP="00484A41">
            <w:pPr>
              <w:jc w:val="both"/>
              <w:rPr>
                <w:sz w:val="22"/>
                <w:szCs w:val="22"/>
              </w:rPr>
            </w:pPr>
            <w:r w:rsidRPr="00915BE1">
              <w:rPr>
                <w:rFonts w:eastAsia="Calibri"/>
                <w:sz w:val="22"/>
                <w:szCs w:val="22"/>
                <w:lang w:eastAsia="en-US"/>
              </w:rPr>
              <w:t>- МБУ «Центр культуры и досуга».</w:t>
            </w:r>
            <w:r w:rsidR="007216BA" w:rsidRPr="00915BE1">
              <w:rPr>
                <w:rFonts w:eastAsia="Calibri"/>
                <w:sz w:val="22"/>
                <w:szCs w:val="22"/>
                <w:lang w:eastAsia="en-US"/>
              </w:rPr>
              <w:t xml:space="preserve"> </w:t>
            </w:r>
            <w:r w:rsidR="007D45E5" w:rsidRPr="00915BE1">
              <w:rPr>
                <w:sz w:val="22"/>
                <w:szCs w:val="22"/>
              </w:rPr>
              <w:t xml:space="preserve">В 2021 году обучение работников на курсах повышения квалификации «Организация доступной среды для инвалидов и лиц с ограниченными возможностями здоровья в учреждениях социальной сферы» не проводилось из-за недостатка внебюджетных средств. </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МБУ «Библиотека».</w:t>
            </w:r>
            <w:r w:rsidR="007216BA" w:rsidRPr="00915BE1">
              <w:rPr>
                <w:rFonts w:eastAsia="Calibri"/>
                <w:sz w:val="22"/>
                <w:szCs w:val="22"/>
                <w:lang w:eastAsia="en-US"/>
              </w:rPr>
              <w:t xml:space="preserve"> </w:t>
            </w:r>
            <w:r w:rsidR="007650A4" w:rsidRPr="00915BE1">
              <w:rPr>
                <w:rFonts w:eastAsia="Calibri"/>
                <w:sz w:val="22"/>
                <w:szCs w:val="22"/>
                <w:lang w:eastAsia="en-US"/>
              </w:rPr>
              <w:t>Организовано</w:t>
            </w:r>
            <w:r w:rsidR="00B245B6" w:rsidRPr="00915BE1">
              <w:rPr>
                <w:rFonts w:eastAsia="Calibri"/>
                <w:sz w:val="22"/>
                <w:szCs w:val="22"/>
                <w:lang w:eastAsia="en-US"/>
              </w:rPr>
              <w:t xml:space="preserve"> </w:t>
            </w:r>
            <w:r w:rsidR="00B245B6" w:rsidRPr="00915BE1">
              <w:rPr>
                <w:rFonts w:eastAsia="Calibri"/>
                <w:sz w:val="22"/>
                <w:szCs w:val="22"/>
                <w:lang w:eastAsia="en-US"/>
              </w:rPr>
              <w:lastRenderedPageBreak/>
              <w:t>обучение сотрудников</w:t>
            </w:r>
            <w:r w:rsidR="007650A4" w:rsidRPr="00915BE1">
              <w:rPr>
                <w:rFonts w:eastAsia="Calibri"/>
                <w:sz w:val="22"/>
                <w:szCs w:val="22"/>
                <w:lang w:eastAsia="en-US"/>
              </w:rPr>
              <w:t>.</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3. </w:t>
            </w:r>
            <w:r w:rsidRPr="00915BE1">
              <w:rPr>
                <w:rFonts w:eastAsia="Calibri"/>
                <w:sz w:val="22"/>
                <w:szCs w:val="22"/>
                <w:u w:val="single"/>
                <w:lang w:eastAsia="en-US"/>
              </w:rPr>
              <w:t>Управление образования Администрации Колпашевского района</w:t>
            </w:r>
            <w:r w:rsidRPr="00915BE1">
              <w:rPr>
                <w:rFonts w:eastAsia="Calibri"/>
                <w:sz w:val="22"/>
                <w:szCs w:val="22"/>
                <w:lang w:eastAsia="en-US"/>
              </w:rPr>
              <w:t>.</w:t>
            </w:r>
            <w:r w:rsidR="00584467" w:rsidRPr="00915BE1">
              <w:rPr>
                <w:rFonts w:eastAsia="Calibri"/>
                <w:sz w:val="22"/>
                <w:szCs w:val="22"/>
                <w:lang w:eastAsia="en-US"/>
              </w:rPr>
              <w:t xml:space="preserve"> Организовано обучение сотрудников.</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4. </w:t>
            </w:r>
            <w:r w:rsidRPr="00915BE1">
              <w:rPr>
                <w:rFonts w:eastAsia="Calibri"/>
                <w:sz w:val="22"/>
                <w:szCs w:val="22"/>
                <w:u w:val="single"/>
                <w:lang w:eastAsia="en-US"/>
              </w:rPr>
              <w:t>ОГКУ «Центр занятости населения города Колпашево»</w:t>
            </w:r>
            <w:r w:rsidRPr="00915BE1">
              <w:rPr>
                <w:rFonts w:eastAsia="Calibri"/>
                <w:sz w:val="22"/>
                <w:szCs w:val="22"/>
                <w:lang w:eastAsia="en-US"/>
              </w:rPr>
              <w:t>.</w:t>
            </w:r>
            <w:r w:rsidR="00B01EE9" w:rsidRPr="00915BE1">
              <w:rPr>
                <w:rFonts w:eastAsia="Calibri"/>
                <w:sz w:val="22"/>
                <w:szCs w:val="22"/>
                <w:lang w:eastAsia="en-US"/>
              </w:rPr>
              <w:t xml:space="preserve"> </w:t>
            </w:r>
            <w:r w:rsidR="00B01EE9" w:rsidRPr="00915BE1">
              <w:rPr>
                <w:sz w:val="22"/>
                <w:szCs w:val="22"/>
              </w:rPr>
              <w:t>Обучение сотрудников проводится 2 раза в год.</w:t>
            </w:r>
          </w:p>
          <w:p w:rsidR="00484A41" w:rsidRPr="00915BE1" w:rsidRDefault="00484A41" w:rsidP="00484A41">
            <w:pPr>
              <w:jc w:val="both"/>
              <w:rPr>
                <w:rFonts w:eastAsia="Calibri"/>
                <w:sz w:val="22"/>
                <w:szCs w:val="22"/>
                <w:lang w:eastAsia="en-US"/>
              </w:rPr>
            </w:pPr>
            <w:r w:rsidRPr="00915BE1">
              <w:rPr>
                <w:rFonts w:eastAsia="Calibri"/>
                <w:sz w:val="22"/>
                <w:szCs w:val="22"/>
                <w:lang w:eastAsia="en-US"/>
              </w:rPr>
              <w:t xml:space="preserve">5. </w:t>
            </w:r>
            <w:r w:rsidR="009C7E35" w:rsidRPr="00915BE1">
              <w:rPr>
                <w:rFonts w:eastAsia="Calibri"/>
                <w:sz w:val="22"/>
                <w:szCs w:val="22"/>
                <w:u w:val="single"/>
                <w:lang w:eastAsia="en-US"/>
              </w:rPr>
              <w:t>ОГА</w:t>
            </w:r>
            <w:r w:rsidRPr="00915BE1">
              <w:rPr>
                <w:rFonts w:eastAsia="Calibri"/>
                <w:sz w:val="22"/>
                <w:szCs w:val="22"/>
                <w:u w:val="single"/>
                <w:lang w:eastAsia="en-US"/>
              </w:rPr>
              <w:t>УЗ «Колпашевская РБ»</w:t>
            </w:r>
            <w:r w:rsidRPr="00915BE1">
              <w:rPr>
                <w:rFonts w:eastAsia="Calibri"/>
                <w:sz w:val="22"/>
                <w:szCs w:val="22"/>
                <w:lang w:eastAsia="en-US"/>
              </w:rPr>
              <w:t>.</w:t>
            </w:r>
            <w:r w:rsidR="00FD7D4E" w:rsidRPr="00915BE1">
              <w:rPr>
                <w:rFonts w:eastAsia="Calibri"/>
                <w:sz w:val="22"/>
                <w:szCs w:val="22"/>
                <w:lang w:eastAsia="en-US"/>
              </w:rPr>
              <w:t xml:space="preserve"> </w:t>
            </w:r>
            <w:r w:rsidR="003A787A" w:rsidRPr="00915BE1">
              <w:rPr>
                <w:rFonts w:eastAsia="Calibri"/>
                <w:sz w:val="22"/>
                <w:szCs w:val="22"/>
                <w:lang w:eastAsia="en-US"/>
              </w:rPr>
              <w:t>Выполняется на постоянной основе</w:t>
            </w:r>
            <w:r w:rsidR="00FD7D4E" w:rsidRPr="00915BE1">
              <w:rPr>
                <w:rFonts w:eastAsia="Calibri"/>
                <w:sz w:val="22"/>
                <w:szCs w:val="22"/>
                <w:lang w:eastAsia="en-US"/>
              </w:rPr>
              <w:t>.</w:t>
            </w:r>
          </w:p>
          <w:p w:rsidR="00484A41" w:rsidRPr="00542D6E" w:rsidRDefault="00484A41" w:rsidP="00484A41">
            <w:pPr>
              <w:jc w:val="both"/>
              <w:rPr>
                <w:rFonts w:eastAsia="Calibri"/>
                <w:b/>
                <w:lang w:eastAsia="en-US"/>
              </w:rPr>
            </w:pPr>
            <w:r w:rsidRPr="00915BE1">
              <w:rPr>
                <w:rFonts w:eastAsia="Calibri"/>
                <w:sz w:val="22"/>
                <w:szCs w:val="22"/>
                <w:lang w:eastAsia="en-US"/>
              </w:rPr>
              <w:t xml:space="preserve">6. </w:t>
            </w:r>
            <w:r w:rsidRPr="00915BE1">
              <w:rPr>
                <w:rFonts w:eastAsia="Calibri"/>
                <w:sz w:val="22"/>
                <w:szCs w:val="22"/>
                <w:u w:val="single"/>
                <w:lang w:eastAsia="en-US"/>
              </w:rPr>
              <w:t>ОГКУ «Центр социальной поддержки населения Колпашевского района»</w:t>
            </w:r>
            <w:r w:rsidRPr="00915BE1">
              <w:rPr>
                <w:rFonts w:eastAsia="Calibri"/>
                <w:sz w:val="22"/>
                <w:szCs w:val="22"/>
                <w:lang w:eastAsia="en-US"/>
              </w:rPr>
              <w:t>.</w:t>
            </w:r>
            <w:r w:rsidR="00B01EE9" w:rsidRPr="00915BE1">
              <w:rPr>
                <w:rFonts w:eastAsia="Calibri"/>
                <w:sz w:val="22"/>
                <w:szCs w:val="22"/>
                <w:lang w:eastAsia="en-US"/>
              </w:rPr>
              <w:t xml:space="preserve"> Организовано.</w:t>
            </w:r>
          </w:p>
        </w:tc>
      </w:tr>
    </w:tbl>
    <w:p w:rsidR="00FC6CD9" w:rsidRPr="001104A0" w:rsidRDefault="00FC6CD9" w:rsidP="00FC6CD9">
      <w:pPr>
        <w:rPr>
          <w:sz w:val="20"/>
          <w:szCs w:val="20"/>
        </w:rPr>
      </w:pPr>
    </w:p>
    <w:sectPr w:rsidR="00FC6CD9" w:rsidRPr="001104A0" w:rsidSect="007650A4">
      <w:headerReference w:type="default" r:id="rId7"/>
      <w:pgSz w:w="16838" w:h="11906" w:orient="landscape"/>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3D" w:rsidRDefault="001D643D" w:rsidP="00466329">
      <w:r>
        <w:separator/>
      </w:r>
    </w:p>
  </w:endnote>
  <w:endnote w:type="continuationSeparator" w:id="0">
    <w:p w:rsidR="001D643D" w:rsidRDefault="001D643D" w:rsidP="004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3D" w:rsidRDefault="001D643D" w:rsidP="00466329">
      <w:r>
        <w:separator/>
      </w:r>
    </w:p>
  </w:footnote>
  <w:footnote w:type="continuationSeparator" w:id="0">
    <w:p w:rsidR="001D643D" w:rsidRDefault="001D643D" w:rsidP="0046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6A" w:rsidRDefault="00C3426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DB"/>
    <w:rsid w:val="000170E2"/>
    <w:rsid w:val="00021D2C"/>
    <w:rsid w:val="000376E9"/>
    <w:rsid w:val="00037D26"/>
    <w:rsid w:val="0005504B"/>
    <w:rsid w:val="00060B1A"/>
    <w:rsid w:val="00077ECC"/>
    <w:rsid w:val="000A163F"/>
    <w:rsid w:val="000A3081"/>
    <w:rsid w:val="000A54F9"/>
    <w:rsid w:val="000B488B"/>
    <w:rsid w:val="000C5B69"/>
    <w:rsid w:val="000C7BD6"/>
    <w:rsid w:val="000D281E"/>
    <w:rsid w:val="000D39BA"/>
    <w:rsid w:val="000F1823"/>
    <w:rsid w:val="000F7BB9"/>
    <w:rsid w:val="001104A0"/>
    <w:rsid w:val="00112C16"/>
    <w:rsid w:val="00113876"/>
    <w:rsid w:val="00125DFE"/>
    <w:rsid w:val="00171D6D"/>
    <w:rsid w:val="0017453B"/>
    <w:rsid w:val="00180351"/>
    <w:rsid w:val="00186228"/>
    <w:rsid w:val="001A4DC4"/>
    <w:rsid w:val="001B04CE"/>
    <w:rsid w:val="001B5B2A"/>
    <w:rsid w:val="001C03FD"/>
    <w:rsid w:val="001C12A4"/>
    <w:rsid w:val="001C2F58"/>
    <w:rsid w:val="001D45FA"/>
    <w:rsid w:val="001D51DC"/>
    <w:rsid w:val="001D643D"/>
    <w:rsid w:val="001E4F5D"/>
    <w:rsid w:val="001F28EE"/>
    <w:rsid w:val="00211835"/>
    <w:rsid w:val="00212883"/>
    <w:rsid w:val="0021357F"/>
    <w:rsid w:val="00220C4E"/>
    <w:rsid w:val="0023557A"/>
    <w:rsid w:val="00240C9F"/>
    <w:rsid w:val="00254558"/>
    <w:rsid w:val="00261500"/>
    <w:rsid w:val="00270CDE"/>
    <w:rsid w:val="002D02AF"/>
    <w:rsid w:val="002E5218"/>
    <w:rsid w:val="002E74E1"/>
    <w:rsid w:val="0030745D"/>
    <w:rsid w:val="0031149B"/>
    <w:rsid w:val="00314488"/>
    <w:rsid w:val="00315C0F"/>
    <w:rsid w:val="003206BE"/>
    <w:rsid w:val="00325BDD"/>
    <w:rsid w:val="00347F7F"/>
    <w:rsid w:val="00350512"/>
    <w:rsid w:val="003A787A"/>
    <w:rsid w:val="003C46C2"/>
    <w:rsid w:val="003C5B4B"/>
    <w:rsid w:val="003E03F9"/>
    <w:rsid w:val="003E1D04"/>
    <w:rsid w:val="003E7FC0"/>
    <w:rsid w:val="00402953"/>
    <w:rsid w:val="004037B5"/>
    <w:rsid w:val="00414A2F"/>
    <w:rsid w:val="00433393"/>
    <w:rsid w:val="00435B8C"/>
    <w:rsid w:val="00460455"/>
    <w:rsid w:val="004648E2"/>
    <w:rsid w:val="00466329"/>
    <w:rsid w:val="0047126B"/>
    <w:rsid w:val="00482F48"/>
    <w:rsid w:val="00484A41"/>
    <w:rsid w:val="004852BC"/>
    <w:rsid w:val="004B69CC"/>
    <w:rsid w:val="004B735A"/>
    <w:rsid w:val="004C14C8"/>
    <w:rsid w:val="004F1E99"/>
    <w:rsid w:val="004F7E06"/>
    <w:rsid w:val="00500576"/>
    <w:rsid w:val="0050623C"/>
    <w:rsid w:val="00512B11"/>
    <w:rsid w:val="005141F2"/>
    <w:rsid w:val="00517EA7"/>
    <w:rsid w:val="00531867"/>
    <w:rsid w:val="00542D6E"/>
    <w:rsid w:val="005430FA"/>
    <w:rsid w:val="00543B17"/>
    <w:rsid w:val="005575BD"/>
    <w:rsid w:val="00563515"/>
    <w:rsid w:val="005766EA"/>
    <w:rsid w:val="00584467"/>
    <w:rsid w:val="00592CB4"/>
    <w:rsid w:val="00593972"/>
    <w:rsid w:val="005949BA"/>
    <w:rsid w:val="00595C8F"/>
    <w:rsid w:val="005B0987"/>
    <w:rsid w:val="005B425D"/>
    <w:rsid w:val="005B52EF"/>
    <w:rsid w:val="005C11BD"/>
    <w:rsid w:val="005C39A9"/>
    <w:rsid w:val="005E092A"/>
    <w:rsid w:val="005F66C2"/>
    <w:rsid w:val="00611A3E"/>
    <w:rsid w:val="006128FC"/>
    <w:rsid w:val="00630D33"/>
    <w:rsid w:val="006351C3"/>
    <w:rsid w:val="00635206"/>
    <w:rsid w:val="00644560"/>
    <w:rsid w:val="006457CB"/>
    <w:rsid w:val="00645DD5"/>
    <w:rsid w:val="00660396"/>
    <w:rsid w:val="006607CC"/>
    <w:rsid w:val="006614CA"/>
    <w:rsid w:val="006624A4"/>
    <w:rsid w:val="00677DE9"/>
    <w:rsid w:val="006858F8"/>
    <w:rsid w:val="00686707"/>
    <w:rsid w:val="00691EB2"/>
    <w:rsid w:val="006A4308"/>
    <w:rsid w:val="006B5D1E"/>
    <w:rsid w:val="006C1415"/>
    <w:rsid w:val="006C1C1A"/>
    <w:rsid w:val="006C3FEA"/>
    <w:rsid w:val="006D1D8A"/>
    <w:rsid w:val="006F1A18"/>
    <w:rsid w:val="00700E73"/>
    <w:rsid w:val="007128FC"/>
    <w:rsid w:val="00714C1A"/>
    <w:rsid w:val="007216BA"/>
    <w:rsid w:val="00730BDE"/>
    <w:rsid w:val="007445DA"/>
    <w:rsid w:val="0075219C"/>
    <w:rsid w:val="0076039E"/>
    <w:rsid w:val="00760F51"/>
    <w:rsid w:val="007620AC"/>
    <w:rsid w:val="007650A4"/>
    <w:rsid w:val="00767462"/>
    <w:rsid w:val="00767750"/>
    <w:rsid w:val="0077665F"/>
    <w:rsid w:val="00787A1F"/>
    <w:rsid w:val="007A244D"/>
    <w:rsid w:val="007A6201"/>
    <w:rsid w:val="007B1A44"/>
    <w:rsid w:val="007C554D"/>
    <w:rsid w:val="007C668A"/>
    <w:rsid w:val="007D0FF0"/>
    <w:rsid w:val="007D45E5"/>
    <w:rsid w:val="007E6457"/>
    <w:rsid w:val="007E749F"/>
    <w:rsid w:val="007F3926"/>
    <w:rsid w:val="007F6105"/>
    <w:rsid w:val="0080407B"/>
    <w:rsid w:val="00812E66"/>
    <w:rsid w:val="0081587B"/>
    <w:rsid w:val="00821741"/>
    <w:rsid w:val="0082230E"/>
    <w:rsid w:val="008312AE"/>
    <w:rsid w:val="00831EF8"/>
    <w:rsid w:val="00832CCA"/>
    <w:rsid w:val="0084771E"/>
    <w:rsid w:val="008502D8"/>
    <w:rsid w:val="00852095"/>
    <w:rsid w:val="008533BC"/>
    <w:rsid w:val="0085654C"/>
    <w:rsid w:val="008704B7"/>
    <w:rsid w:val="00873280"/>
    <w:rsid w:val="00890DC5"/>
    <w:rsid w:val="008B45F1"/>
    <w:rsid w:val="008D11E2"/>
    <w:rsid w:val="008D6095"/>
    <w:rsid w:val="008D6C98"/>
    <w:rsid w:val="008D6DA6"/>
    <w:rsid w:val="008F286E"/>
    <w:rsid w:val="008F3AE2"/>
    <w:rsid w:val="00903860"/>
    <w:rsid w:val="00910352"/>
    <w:rsid w:val="00913836"/>
    <w:rsid w:val="00914176"/>
    <w:rsid w:val="00915BE1"/>
    <w:rsid w:val="00916796"/>
    <w:rsid w:val="00922D19"/>
    <w:rsid w:val="00922FEE"/>
    <w:rsid w:val="009337D8"/>
    <w:rsid w:val="00937B00"/>
    <w:rsid w:val="00957223"/>
    <w:rsid w:val="00967B67"/>
    <w:rsid w:val="0098179F"/>
    <w:rsid w:val="00982F28"/>
    <w:rsid w:val="009A2604"/>
    <w:rsid w:val="009A3330"/>
    <w:rsid w:val="009A63CC"/>
    <w:rsid w:val="009C7E35"/>
    <w:rsid w:val="009E4C87"/>
    <w:rsid w:val="009F3436"/>
    <w:rsid w:val="009F52E5"/>
    <w:rsid w:val="00A30012"/>
    <w:rsid w:val="00A4208A"/>
    <w:rsid w:val="00A42F3E"/>
    <w:rsid w:val="00A612B2"/>
    <w:rsid w:val="00A9647F"/>
    <w:rsid w:val="00A96C6D"/>
    <w:rsid w:val="00AA7F5C"/>
    <w:rsid w:val="00AC42D3"/>
    <w:rsid w:val="00AC6EF1"/>
    <w:rsid w:val="00AD3021"/>
    <w:rsid w:val="00AD408E"/>
    <w:rsid w:val="00AD6120"/>
    <w:rsid w:val="00AE0D68"/>
    <w:rsid w:val="00AE3023"/>
    <w:rsid w:val="00AE6EF9"/>
    <w:rsid w:val="00B01EE9"/>
    <w:rsid w:val="00B15D2C"/>
    <w:rsid w:val="00B177B8"/>
    <w:rsid w:val="00B20C94"/>
    <w:rsid w:val="00B245B6"/>
    <w:rsid w:val="00B55285"/>
    <w:rsid w:val="00B55333"/>
    <w:rsid w:val="00B5582D"/>
    <w:rsid w:val="00B57B4F"/>
    <w:rsid w:val="00B816FF"/>
    <w:rsid w:val="00B84D1E"/>
    <w:rsid w:val="00B91741"/>
    <w:rsid w:val="00B9280B"/>
    <w:rsid w:val="00BA5AEE"/>
    <w:rsid w:val="00BA6883"/>
    <w:rsid w:val="00BA6CE7"/>
    <w:rsid w:val="00BD38CD"/>
    <w:rsid w:val="00BD4A17"/>
    <w:rsid w:val="00BE0FDB"/>
    <w:rsid w:val="00BE2C56"/>
    <w:rsid w:val="00BE3D9C"/>
    <w:rsid w:val="00BF1618"/>
    <w:rsid w:val="00C06367"/>
    <w:rsid w:val="00C11ACC"/>
    <w:rsid w:val="00C16B25"/>
    <w:rsid w:val="00C1721B"/>
    <w:rsid w:val="00C17EAC"/>
    <w:rsid w:val="00C2179F"/>
    <w:rsid w:val="00C225B3"/>
    <w:rsid w:val="00C32C5C"/>
    <w:rsid w:val="00C3426A"/>
    <w:rsid w:val="00C358D4"/>
    <w:rsid w:val="00C400DF"/>
    <w:rsid w:val="00C46FDB"/>
    <w:rsid w:val="00C61034"/>
    <w:rsid w:val="00C6353C"/>
    <w:rsid w:val="00C63E1D"/>
    <w:rsid w:val="00C73782"/>
    <w:rsid w:val="00C75159"/>
    <w:rsid w:val="00C84F5F"/>
    <w:rsid w:val="00C90BEF"/>
    <w:rsid w:val="00C92E50"/>
    <w:rsid w:val="00C971EB"/>
    <w:rsid w:val="00CA35DA"/>
    <w:rsid w:val="00CB030B"/>
    <w:rsid w:val="00CC4838"/>
    <w:rsid w:val="00CC4F7C"/>
    <w:rsid w:val="00CC63F7"/>
    <w:rsid w:val="00CC6780"/>
    <w:rsid w:val="00CD3D95"/>
    <w:rsid w:val="00CE1998"/>
    <w:rsid w:val="00CE2AAB"/>
    <w:rsid w:val="00CE5AE9"/>
    <w:rsid w:val="00D1170C"/>
    <w:rsid w:val="00D13D70"/>
    <w:rsid w:val="00D27A3F"/>
    <w:rsid w:val="00D37591"/>
    <w:rsid w:val="00D6512D"/>
    <w:rsid w:val="00D72F0F"/>
    <w:rsid w:val="00D73F0A"/>
    <w:rsid w:val="00D8377D"/>
    <w:rsid w:val="00D8757A"/>
    <w:rsid w:val="00DA02BB"/>
    <w:rsid w:val="00DD0D41"/>
    <w:rsid w:val="00DE2A97"/>
    <w:rsid w:val="00DE6895"/>
    <w:rsid w:val="00DF67BE"/>
    <w:rsid w:val="00E17922"/>
    <w:rsid w:val="00E22DDF"/>
    <w:rsid w:val="00E26A4B"/>
    <w:rsid w:val="00E35B97"/>
    <w:rsid w:val="00E630B8"/>
    <w:rsid w:val="00E70DF5"/>
    <w:rsid w:val="00E83385"/>
    <w:rsid w:val="00EA0D22"/>
    <w:rsid w:val="00EA322C"/>
    <w:rsid w:val="00EA3DC2"/>
    <w:rsid w:val="00EA412D"/>
    <w:rsid w:val="00EA4F57"/>
    <w:rsid w:val="00EA6930"/>
    <w:rsid w:val="00EA70FA"/>
    <w:rsid w:val="00EB6C61"/>
    <w:rsid w:val="00EC08BD"/>
    <w:rsid w:val="00EC0DDE"/>
    <w:rsid w:val="00EE5EEE"/>
    <w:rsid w:val="00EE69F5"/>
    <w:rsid w:val="00EE7E8B"/>
    <w:rsid w:val="00EF3DAA"/>
    <w:rsid w:val="00F45D0D"/>
    <w:rsid w:val="00F71780"/>
    <w:rsid w:val="00F72F4D"/>
    <w:rsid w:val="00F80A0B"/>
    <w:rsid w:val="00FB0BBC"/>
    <w:rsid w:val="00FC24A8"/>
    <w:rsid w:val="00FC6CD9"/>
    <w:rsid w:val="00FD7D4E"/>
    <w:rsid w:val="00FF1DAE"/>
    <w:rsid w:val="00FF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DB"/>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8D1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C46FD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C46FDB"/>
    <w:rPr>
      <w:rFonts w:ascii="Calibri" w:eastAsia="Times New Roman" w:hAnsi="Calibri" w:cs="Times New Roman"/>
      <w:b/>
      <w:bCs/>
      <w:sz w:val="22"/>
      <w:lang w:eastAsia="ru-RU"/>
    </w:rPr>
  </w:style>
  <w:style w:type="character" w:styleId="a3">
    <w:name w:val="Hyperlink"/>
    <w:basedOn w:val="a0"/>
    <w:rsid w:val="00C46FDB"/>
    <w:rPr>
      <w:color w:val="0000FF"/>
      <w:u w:val="single"/>
    </w:rPr>
  </w:style>
  <w:style w:type="table" w:styleId="a4">
    <w:name w:val="Table Grid"/>
    <w:basedOn w:val="a1"/>
    <w:uiPriority w:val="59"/>
    <w:rsid w:val="00EA0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7E06"/>
    <w:pPr>
      <w:ind w:left="720"/>
      <w:contextualSpacing/>
    </w:pPr>
  </w:style>
  <w:style w:type="paragraph" w:customStyle="1" w:styleId="11">
    <w:name w:val="Без интервала1"/>
    <w:rsid w:val="00DD0D41"/>
    <w:pPr>
      <w:spacing w:after="0" w:line="240" w:lineRule="auto"/>
      <w:jc w:val="center"/>
    </w:pPr>
    <w:rPr>
      <w:rFonts w:ascii="Calibri" w:eastAsia="Times New Roman" w:hAnsi="Calibri" w:cs="Calibri"/>
      <w:sz w:val="22"/>
    </w:rPr>
  </w:style>
  <w:style w:type="character" w:customStyle="1" w:styleId="3">
    <w:name w:val="Основной текст3"/>
    <w:basedOn w:val="a0"/>
    <w:rsid w:val="00517EA7"/>
    <w:rPr>
      <w:rFonts w:ascii="Calibri" w:eastAsia="Calibri" w:hAnsi="Calibri" w:cs="Calibri" w:hint="default"/>
      <w:b w:val="0"/>
      <w:bCs w:val="0"/>
      <w:i w:val="0"/>
      <w:iCs w:val="0"/>
      <w:smallCaps w:val="0"/>
      <w:strike w:val="0"/>
      <w:dstrike w:val="0"/>
      <w:spacing w:val="2"/>
      <w:sz w:val="33"/>
      <w:szCs w:val="33"/>
      <w:u w:val="none"/>
      <w:effect w:val="none"/>
      <w:shd w:val="clear" w:color="auto" w:fill="FFFFFF"/>
    </w:rPr>
  </w:style>
  <w:style w:type="table" w:customStyle="1" w:styleId="12">
    <w:name w:val="Сетка таблицы1"/>
    <w:basedOn w:val="a1"/>
    <w:next w:val="a4"/>
    <w:uiPriority w:val="59"/>
    <w:rsid w:val="00186228"/>
    <w:pPr>
      <w:spacing w:after="0" w:line="240" w:lineRule="auto"/>
    </w:pPr>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6C1415"/>
    <w:rPr>
      <w:rFonts w:ascii="Tahoma" w:hAnsi="Tahoma" w:cs="Tahoma"/>
      <w:sz w:val="16"/>
      <w:szCs w:val="16"/>
    </w:rPr>
  </w:style>
  <w:style w:type="character" w:customStyle="1" w:styleId="a7">
    <w:name w:val="Текст выноски Знак"/>
    <w:basedOn w:val="a0"/>
    <w:link w:val="a6"/>
    <w:uiPriority w:val="99"/>
    <w:semiHidden/>
    <w:rsid w:val="006C1415"/>
    <w:rPr>
      <w:rFonts w:ascii="Tahoma" w:eastAsia="Times New Roman" w:hAnsi="Tahoma" w:cs="Tahoma"/>
      <w:sz w:val="16"/>
      <w:szCs w:val="16"/>
      <w:lang w:eastAsia="ru-RU"/>
    </w:rPr>
  </w:style>
  <w:style w:type="character" w:customStyle="1" w:styleId="10">
    <w:name w:val="Заголовок 1 Знак"/>
    <w:basedOn w:val="a0"/>
    <w:link w:val="1"/>
    <w:uiPriority w:val="9"/>
    <w:rsid w:val="008D11E2"/>
    <w:rPr>
      <w:rFonts w:asciiTheme="majorHAnsi" w:eastAsiaTheme="majorEastAsia" w:hAnsiTheme="majorHAnsi" w:cstheme="majorBidi"/>
      <w:b/>
      <w:bCs/>
      <w:color w:val="365F91" w:themeColor="accent1" w:themeShade="BF"/>
      <w:szCs w:val="28"/>
      <w:lang w:eastAsia="ru-RU"/>
    </w:rPr>
  </w:style>
  <w:style w:type="paragraph" w:styleId="a8">
    <w:name w:val="header"/>
    <w:basedOn w:val="a"/>
    <w:link w:val="a9"/>
    <w:uiPriority w:val="99"/>
    <w:unhideWhenUsed/>
    <w:rsid w:val="00466329"/>
    <w:pPr>
      <w:tabs>
        <w:tab w:val="center" w:pos="4677"/>
        <w:tab w:val="right" w:pos="9355"/>
      </w:tabs>
    </w:pPr>
  </w:style>
  <w:style w:type="character" w:customStyle="1" w:styleId="a9">
    <w:name w:val="Верхний колонтитул Знак"/>
    <w:basedOn w:val="a0"/>
    <w:link w:val="a8"/>
    <w:uiPriority w:val="99"/>
    <w:rsid w:val="00466329"/>
    <w:rPr>
      <w:rFonts w:eastAsia="Times New Roman" w:cs="Times New Roman"/>
      <w:sz w:val="24"/>
      <w:szCs w:val="24"/>
      <w:lang w:eastAsia="ru-RU"/>
    </w:rPr>
  </w:style>
  <w:style w:type="paragraph" w:styleId="aa">
    <w:name w:val="footer"/>
    <w:basedOn w:val="a"/>
    <w:link w:val="ab"/>
    <w:uiPriority w:val="99"/>
    <w:unhideWhenUsed/>
    <w:rsid w:val="00466329"/>
    <w:pPr>
      <w:tabs>
        <w:tab w:val="center" w:pos="4677"/>
        <w:tab w:val="right" w:pos="9355"/>
      </w:tabs>
    </w:pPr>
  </w:style>
  <w:style w:type="character" w:customStyle="1" w:styleId="ab">
    <w:name w:val="Нижний колонтитул Знак"/>
    <w:basedOn w:val="a0"/>
    <w:link w:val="aa"/>
    <w:uiPriority w:val="99"/>
    <w:rsid w:val="00466329"/>
    <w:rPr>
      <w:rFonts w:eastAsia="Times New Roman" w:cs="Times New Roman"/>
      <w:sz w:val="24"/>
      <w:szCs w:val="24"/>
      <w:lang w:eastAsia="ru-RU"/>
    </w:rPr>
  </w:style>
  <w:style w:type="paragraph" w:customStyle="1" w:styleId="Default">
    <w:name w:val="Default"/>
    <w:rsid w:val="005B52EF"/>
    <w:pPr>
      <w:autoSpaceDE w:val="0"/>
      <w:autoSpaceDN w:val="0"/>
      <w:adjustRightInd w:val="0"/>
      <w:spacing w:after="0" w:line="240" w:lineRule="auto"/>
    </w:pPr>
    <w:rPr>
      <w:rFonts w:cs="Times New Roman"/>
      <w:color w:val="000000"/>
      <w:sz w:val="24"/>
      <w:szCs w:val="24"/>
    </w:rPr>
  </w:style>
  <w:style w:type="character" w:styleId="ac">
    <w:name w:val="annotation reference"/>
    <w:basedOn w:val="a0"/>
    <w:uiPriority w:val="99"/>
    <w:semiHidden/>
    <w:unhideWhenUsed/>
    <w:rsid w:val="002D02AF"/>
    <w:rPr>
      <w:sz w:val="16"/>
      <w:szCs w:val="16"/>
    </w:rPr>
  </w:style>
  <w:style w:type="paragraph" w:styleId="ad">
    <w:name w:val="annotation text"/>
    <w:basedOn w:val="a"/>
    <w:link w:val="ae"/>
    <w:uiPriority w:val="99"/>
    <w:semiHidden/>
    <w:unhideWhenUsed/>
    <w:rsid w:val="002D02AF"/>
    <w:rPr>
      <w:sz w:val="20"/>
      <w:szCs w:val="20"/>
    </w:rPr>
  </w:style>
  <w:style w:type="character" w:customStyle="1" w:styleId="ae">
    <w:name w:val="Текст примечания Знак"/>
    <w:basedOn w:val="a0"/>
    <w:link w:val="ad"/>
    <w:uiPriority w:val="99"/>
    <w:semiHidden/>
    <w:rsid w:val="002D02AF"/>
    <w:rPr>
      <w:rFonts w:eastAsia="Times New Roman" w:cs="Times New Roman"/>
      <w:sz w:val="20"/>
      <w:szCs w:val="20"/>
      <w:lang w:eastAsia="ru-RU"/>
    </w:rPr>
  </w:style>
  <w:style w:type="paragraph" w:styleId="af">
    <w:name w:val="annotation subject"/>
    <w:basedOn w:val="ad"/>
    <w:next w:val="ad"/>
    <w:link w:val="af0"/>
    <w:uiPriority w:val="99"/>
    <w:semiHidden/>
    <w:unhideWhenUsed/>
    <w:rsid w:val="002D02AF"/>
    <w:rPr>
      <w:b/>
      <w:bCs/>
    </w:rPr>
  </w:style>
  <w:style w:type="character" w:customStyle="1" w:styleId="af0">
    <w:name w:val="Тема примечания Знак"/>
    <w:basedOn w:val="ae"/>
    <w:link w:val="af"/>
    <w:uiPriority w:val="99"/>
    <w:semiHidden/>
    <w:rsid w:val="002D02AF"/>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DB"/>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8D1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C46FD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C46FDB"/>
    <w:rPr>
      <w:rFonts w:ascii="Calibri" w:eastAsia="Times New Roman" w:hAnsi="Calibri" w:cs="Times New Roman"/>
      <w:b/>
      <w:bCs/>
      <w:sz w:val="22"/>
      <w:lang w:eastAsia="ru-RU"/>
    </w:rPr>
  </w:style>
  <w:style w:type="character" w:styleId="a3">
    <w:name w:val="Hyperlink"/>
    <w:basedOn w:val="a0"/>
    <w:rsid w:val="00C46FDB"/>
    <w:rPr>
      <w:color w:val="0000FF"/>
      <w:u w:val="single"/>
    </w:rPr>
  </w:style>
  <w:style w:type="table" w:styleId="a4">
    <w:name w:val="Table Grid"/>
    <w:basedOn w:val="a1"/>
    <w:uiPriority w:val="59"/>
    <w:rsid w:val="00EA0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F7E06"/>
    <w:pPr>
      <w:ind w:left="720"/>
      <w:contextualSpacing/>
    </w:pPr>
  </w:style>
  <w:style w:type="paragraph" w:customStyle="1" w:styleId="11">
    <w:name w:val="Без интервала1"/>
    <w:rsid w:val="00DD0D41"/>
    <w:pPr>
      <w:spacing w:after="0" w:line="240" w:lineRule="auto"/>
      <w:jc w:val="center"/>
    </w:pPr>
    <w:rPr>
      <w:rFonts w:ascii="Calibri" w:eastAsia="Times New Roman" w:hAnsi="Calibri" w:cs="Calibri"/>
      <w:sz w:val="22"/>
    </w:rPr>
  </w:style>
  <w:style w:type="character" w:customStyle="1" w:styleId="3">
    <w:name w:val="Основной текст3"/>
    <w:basedOn w:val="a0"/>
    <w:rsid w:val="00517EA7"/>
    <w:rPr>
      <w:rFonts w:ascii="Calibri" w:eastAsia="Calibri" w:hAnsi="Calibri" w:cs="Calibri" w:hint="default"/>
      <w:b w:val="0"/>
      <w:bCs w:val="0"/>
      <w:i w:val="0"/>
      <w:iCs w:val="0"/>
      <w:smallCaps w:val="0"/>
      <w:strike w:val="0"/>
      <w:dstrike w:val="0"/>
      <w:spacing w:val="2"/>
      <w:sz w:val="33"/>
      <w:szCs w:val="33"/>
      <w:u w:val="none"/>
      <w:effect w:val="none"/>
      <w:shd w:val="clear" w:color="auto" w:fill="FFFFFF"/>
    </w:rPr>
  </w:style>
  <w:style w:type="table" w:customStyle="1" w:styleId="12">
    <w:name w:val="Сетка таблицы1"/>
    <w:basedOn w:val="a1"/>
    <w:next w:val="a4"/>
    <w:uiPriority w:val="59"/>
    <w:rsid w:val="00186228"/>
    <w:pPr>
      <w:spacing w:after="0" w:line="240" w:lineRule="auto"/>
    </w:pPr>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6C1415"/>
    <w:rPr>
      <w:rFonts w:ascii="Tahoma" w:hAnsi="Tahoma" w:cs="Tahoma"/>
      <w:sz w:val="16"/>
      <w:szCs w:val="16"/>
    </w:rPr>
  </w:style>
  <w:style w:type="character" w:customStyle="1" w:styleId="a7">
    <w:name w:val="Текст выноски Знак"/>
    <w:basedOn w:val="a0"/>
    <w:link w:val="a6"/>
    <w:uiPriority w:val="99"/>
    <w:semiHidden/>
    <w:rsid w:val="006C1415"/>
    <w:rPr>
      <w:rFonts w:ascii="Tahoma" w:eastAsia="Times New Roman" w:hAnsi="Tahoma" w:cs="Tahoma"/>
      <w:sz w:val="16"/>
      <w:szCs w:val="16"/>
      <w:lang w:eastAsia="ru-RU"/>
    </w:rPr>
  </w:style>
  <w:style w:type="character" w:customStyle="1" w:styleId="10">
    <w:name w:val="Заголовок 1 Знак"/>
    <w:basedOn w:val="a0"/>
    <w:link w:val="1"/>
    <w:uiPriority w:val="9"/>
    <w:rsid w:val="008D11E2"/>
    <w:rPr>
      <w:rFonts w:asciiTheme="majorHAnsi" w:eastAsiaTheme="majorEastAsia" w:hAnsiTheme="majorHAnsi" w:cstheme="majorBidi"/>
      <w:b/>
      <w:bCs/>
      <w:color w:val="365F91" w:themeColor="accent1" w:themeShade="BF"/>
      <w:szCs w:val="28"/>
      <w:lang w:eastAsia="ru-RU"/>
    </w:rPr>
  </w:style>
  <w:style w:type="paragraph" w:styleId="a8">
    <w:name w:val="header"/>
    <w:basedOn w:val="a"/>
    <w:link w:val="a9"/>
    <w:uiPriority w:val="99"/>
    <w:unhideWhenUsed/>
    <w:rsid w:val="00466329"/>
    <w:pPr>
      <w:tabs>
        <w:tab w:val="center" w:pos="4677"/>
        <w:tab w:val="right" w:pos="9355"/>
      </w:tabs>
    </w:pPr>
  </w:style>
  <w:style w:type="character" w:customStyle="1" w:styleId="a9">
    <w:name w:val="Верхний колонтитул Знак"/>
    <w:basedOn w:val="a0"/>
    <w:link w:val="a8"/>
    <w:uiPriority w:val="99"/>
    <w:rsid w:val="00466329"/>
    <w:rPr>
      <w:rFonts w:eastAsia="Times New Roman" w:cs="Times New Roman"/>
      <w:sz w:val="24"/>
      <w:szCs w:val="24"/>
      <w:lang w:eastAsia="ru-RU"/>
    </w:rPr>
  </w:style>
  <w:style w:type="paragraph" w:styleId="aa">
    <w:name w:val="footer"/>
    <w:basedOn w:val="a"/>
    <w:link w:val="ab"/>
    <w:uiPriority w:val="99"/>
    <w:unhideWhenUsed/>
    <w:rsid w:val="00466329"/>
    <w:pPr>
      <w:tabs>
        <w:tab w:val="center" w:pos="4677"/>
        <w:tab w:val="right" w:pos="9355"/>
      </w:tabs>
    </w:pPr>
  </w:style>
  <w:style w:type="character" w:customStyle="1" w:styleId="ab">
    <w:name w:val="Нижний колонтитул Знак"/>
    <w:basedOn w:val="a0"/>
    <w:link w:val="aa"/>
    <w:uiPriority w:val="99"/>
    <w:rsid w:val="00466329"/>
    <w:rPr>
      <w:rFonts w:eastAsia="Times New Roman" w:cs="Times New Roman"/>
      <w:sz w:val="24"/>
      <w:szCs w:val="24"/>
      <w:lang w:eastAsia="ru-RU"/>
    </w:rPr>
  </w:style>
  <w:style w:type="paragraph" w:customStyle="1" w:styleId="Default">
    <w:name w:val="Default"/>
    <w:rsid w:val="005B52EF"/>
    <w:pPr>
      <w:autoSpaceDE w:val="0"/>
      <w:autoSpaceDN w:val="0"/>
      <w:adjustRightInd w:val="0"/>
      <w:spacing w:after="0" w:line="240" w:lineRule="auto"/>
    </w:pPr>
    <w:rPr>
      <w:rFonts w:cs="Times New Roman"/>
      <w:color w:val="000000"/>
      <w:sz w:val="24"/>
      <w:szCs w:val="24"/>
    </w:rPr>
  </w:style>
  <w:style w:type="character" w:styleId="ac">
    <w:name w:val="annotation reference"/>
    <w:basedOn w:val="a0"/>
    <w:uiPriority w:val="99"/>
    <w:semiHidden/>
    <w:unhideWhenUsed/>
    <w:rsid w:val="002D02AF"/>
    <w:rPr>
      <w:sz w:val="16"/>
      <w:szCs w:val="16"/>
    </w:rPr>
  </w:style>
  <w:style w:type="paragraph" w:styleId="ad">
    <w:name w:val="annotation text"/>
    <w:basedOn w:val="a"/>
    <w:link w:val="ae"/>
    <w:uiPriority w:val="99"/>
    <w:semiHidden/>
    <w:unhideWhenUsed/>
    <w:rsid w:val="002D02AF"/>
    <w:rPr>
      <w:sz w:val="20"/>
      <w:szCs w:val="20"/>
    </w:rPr>
  </w:style>
  <w:style w:type="character" w:customStyle="1" w:styleId="ae">
    <w:name w:val="Текст примечания Знак"/>
    <w:basedOn w:val="a0"/>
    <w:link w:val="ad"/>
    <w:uiPriority w:val="99"/>
    <w:semiHidden/>
    <w:rsid w:val="002D02AF"/>
    <w:rPr>
      <w:rFonts w:eastAsia="Times New Roman" w:cs="Times New Roman"/>
      <w:sz w:val="20"/>
      <w:szCs w:val="20"/>
      <w:lang w:eastAsia="ru-RU"/>
    </w:rPr>
  </w:style>
  <w:style w:type="paragraph" w:styleId="af">
    <w:name w:val="annotation subject"/>
    <w:basedOn w:val="ad"/>
    <w:next w:val="ad"/>
    <w:link w:val="af0"/>
    <w:uiPriority w:val="99"/>
    <w:semiHidden/>
    <w:unhideWhenUsed/>
    <w:rsid w:val="002D02AF"/>
    <w:rPr>
      <w:b/>
      <w:bCs/>
    </w:rPr>
  </w:style>
  <w:style w:type="character" w:customStyle="1" w:styleId="af0">
    <w:name w:val="Тема примечания Знак"/>
    <w:basedOn w:val="ae"/>
    <w:link w:val="af"/>
    <w:uiPriority w:val="99"/>
    <w:semiHidden/>
    <w:rsid w:val="002D02AF"/>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Басаргина Екатерина Александровна</cp:lastModifiedBy>
  <cp:revision>11</cp:revision>
  <cp:lastPrinted>2020-10-27T09:03:00Z</cp:lastPrinted>
  <dcterms:created xsi:type="dcterms:W3CDTF">2021-12-15T07:46:00Z</dcterms:created>
  <dcterms:modified xsi:type="dcterms:W3CDTF">2021-12-23T04:19:00Z</dcterms:modified>
</cp:coreProperties>
</file>